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C42" w:rsidRPr="008948C0" w:rsidRDefault="00751C42" w:rsidP="008923F9">
      <w:pPr>
        <w:pStyle w:val="af0"/>
        <w:ind w:firstLine="0"/>
        <w:jc w:val="right"/>
        <w:rPr>
          <w:rFonts w:ascii="Times New Roman" w:hAnsi="Times New Roman"/>
          <w:sz w:val="24"/>
          <w:szCs w:val="24"/>
        </w:rPr>
      </w:pPr>
      <w:r w:rsidRPr="008948C0">
        <w:rPr>
          <w:rFonts w:ascii="Times New Roman" w:hAnsi="Times New Roman"/>
          <w:sz w:val="24"/>
          <w:szCs w:val="24"/>
        </w:rPr>
        <w:t>Приложение № 1</w:t>
      </w:r>
    </w:p>
    <w:p w:rsidR="00751C42" w:rsidRPr="008948C0" w:rsidRDefault="00751C42" w:rsidP="008923F9">
      <w:pPr>
        <w:pStyle w:val="af0"/>
        <w:ind w:firstLine="0"/>
        <w:jc w:val="right"/>
        <w:rPr>
          <w:rFonts w:ascii="Times New Roman" w:hAnsi="Times New Roman"/>
          <w:sz w:val="24"/>
          <w:szCs w:val="24"/>
        </w:rPr>
      </w:pPr>
      <w:r w:rsidRPr="008948C0">
        <w:rPr>
          <w:rFonts w:ascii="Times New Roman" w:hAnsi="Times New Roman"/>
          <w:sz w:val="24"/>
          <w:szCs w:val="24"/>
        </w:rPr>
        <w:t>УТВЕРЖДЕНО</w:t>
      </w:r>
    </w:p>
    <w:p w:rsidR="00751C42" w:rsidRPr="008948C0" w:rsidRDefault="00751C42" w:rsidP="008923F9">
      <w:pPr>
        <w:pStyle w:val="af0"/>
        <w:ind w:firstLine="0"/>
        <w:jc w:val="right"/>
        <w:rPr>
          <w:rFonts w:ascii="Times New Roman" w:hAnsi="Times New Roman"/>
          <w:sz w:val="24"/>
          <w:szCs w:val="24"/>
        </w:rPr>
      </w:pPr>
      <w:r w:rsidRPr="008948C0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751C42" w:rsidRPr="008948C0" w:rsidRDefault="00751C42" w:rsidP="008923F9">
      <w:pPr>
        <w:pStyle w:val="af0"/>
        <w:ind w:firstLine="0"/>
        <w:jc w:val="right"/>
        <w:rPr>
          <w:rFonts w:ascii="Times New Roman" w:hAnsi="Times New Roman"/>
          <w:sz w:val="24"/>
          <w:szCs w:val="24"/>
        </w:rPr>
      </w:pPr>
      <w:r w:rsidRPr="008948C0">
        <w:rPr>
          <w:rFonts w:ascii="Times New Roman" w:hAnsi="Times New Roman"/>
          <w:sz w:val="24"/>
          <w:szCs w:val="24"/>
        </w:rPr>
        <w:t>сельского поселения «Верхнеумыкэйское»</w:t>
      </w:r>
    </w:p>
    <w:p w:rsidR="00751C42" w:rsidRPr="008948C0" w:rsidRDefault="00751C42" w:rsidP="008923F9">
      <w:pPr>
        <w:pStyle w:val="af0"/>
        <w:ind w:firstLine="0"/>
        <w:jc w:val="right"/>
        <w:rPr>
          <w:rFonts w:ascii="Times New Roman" w:hAnsi="Times New Roman"/>
          <w:sz w:val="24"/>
          <w:szCs w:val="24"/>
        </w:rPr>
      </w:pPr>
      <w:r w:rsidRPr="008948C0">
        <w:rPr>
          <w:rFonts w:ascii="Times New Roman" w:hAnsi="Times New Roman"/>
          <w:sz w:val="24"/>
          <w:szCs w:val="24"/>
        </w:rPr>
        <w:t xml:space="preserve">от  </w:t>
      </w:r>
      <w:r w:rsidR="003C5EA6" w:rsidRPr="008948C0">
        <w:rPr>
          <w:rFonts w:ascii="Times New Roman" w:hAnsi="Times New Roman"/>
          <w:sz w:val="24"/>
          <w:szCs w:val="24"/>
        </w:rPr>
        <w:t>«</w:t>
      </w:r>
      <w:r w:rsidR="00E6327E">
        <w:rPr>
          <w:rFonts w:ascii="Times New Roman" w:hAnsi="Times New Roman"/>
          <w:sz w:val="24"/>
          <w:szCs w:val="24"/>
        </w:rPr>
        <w:t>11</w:t>
      </w:r>
      <w:r w:rsidR="003C5EA6" w:rsidRPr="008948C0">
        <w:rPr>
          <w:rFonts w:ascii="Times New Roman" w:hAnsi="Times New Roman"/>
          <w:sz w:val="24"/>
          <w:szCs w:val="24"/>
        </w:rPr>
        <w:t>»</w:t>
      </w:r>
      <w:r w:rsidRPr="008948C0">
        <w:rPr>
          <w:rFonts w:ascii="Times New Roman" w:hAnsi="Times New Roman"/>
          <w:sz w:val="24"/>
          <w:szCs w:val="24"/>
        </w:rPr>
        <w:t xml:space="preserve"> декабря 202</w:t>
      </w:r>
      <w:r w:rsidR="00C717E2">
        <w:rPr>
          <w:rFonts w:ascii="Times New Roman" w:hAnsi="Times New Roman"/>
          <w:sz w:val="24"/>
          <w:szCs w:val="24"/>
        </w:rPr>
        <w:t>4</w:t>
      </w:r>
      <w:r w:rsidRPr="008948C0">
        <w:rPr>
          <w:rFonts w:ascii="Times New Roman" w:hAnsi="Times New Roman"/>
          <w:sz w:val="24"/>
          <w:szCs w:val="24"/>
        </w:rPr>
        <w:t xml:space="preserve"> года № </w:t>
      </w:r>
      <w:r w:rsidR="00E6327E">
        <w:rPr>
          <w:rFonts w:ascii="Times New Roman" w:hAnsi="Times New Roman"/>
          <w:sz w:val="24"/>
          <w:szCs w:val="24"/>
        </w:rPr>
        <w:t>15</w:t>
      </w:r>
    </w:p>
    <w:p w:rsidR="00751C42" w:rsidRPr="00885241" w:rsidRDefault="00751C42" w:rsidP="00751C42">
      <w:pPr>
        <w:pStyle w:val="af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751C42" w:rsidRPr="00885241" w:rsidRDefault="00751C42" w:rsidP="008948C0">
      <w:pPr>
        <w:pStyle w:val="af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751C42" w:rsidRPr="008948C0" w:rsidRDefault="00751C42" w:rsidP="008948C0">
      <w:pPr>
        <w:pStyle w:val="Defaul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8C0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751C42" w:rsidRPr="008948C0" w:rsidRDefault="00751C42" w:rsidP="008948C0">
      <w:pPr>
        <w:pStyle w:val="Defaul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8C0">
        <w:rPr>
          <w:rFonts w:ascii="Times New Roman" w:hAnsi="Times New Roman" w:cs="Times New Roman"/>
          <w:b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в сфере благоустройства на 202</w:t>
      </w:r>
      <w:r w:rsidR="00C717E2">
        <w:rPr>
          <w:rFonts w:ascii="Times New Roman" w:hAnsi="Times New Roman" w:cs="Times New Roman"/>
          <w:b/>
          <w:sz w:val="28"/>
          <w:szCs w:val="28"/>
        </w:rPr>
        <w:t>5</w:t>
      </w:r>
      <w:r w:rsidRPr="008948C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51C42" w:rsidRPr="005F1259" w:rsidRDefault="00751C42" w:rsidP="008948C0">
      <w:pPr>
        <w:spacing w:after="0"/>
        <w:jc w:val="center"/>
        <w:rPr>
          <w:b/>
        </w:rPr>
      </w:pPr>
    </w:p>
    <w:p w:rsidR="00751C42" w:rsidRPr="005F1259" w:rsidRDefault="00751C42" w:rsidP="008948C0">
      <w:pPr>
        <w:spacing w:after="0"/>
        <w:jc w:val="center"/>
        <w:rPr>
          <w:rFonts w:eastAsiaTheme="minorHAnsi"/>
          <w:shadow/>
          <w:color w:val="000000"/>
        </w:rPr>
      </w:pPr>
      <w:r w:rsidRPr="005F1259">
        <w:rPr>
          <w:rFonts w:eastAsiaTheme="minorHAnsi"/>
          <w:color w:val="000000"/>
        </w:rPr>
        <w:t>Паспорт программы</w:t>
      </w:r>
    </w:p>
    <w:p w:rsidR="00751C42" w:rsidRPr="005F1259" w:rsidRDefault="00751C42" w:rsidP="008948C0">
      <w:pPr>
        <w:tabs>
          <w:tab w:val="left" w:pos="1535"/>
        </w:tabs>
        <w:spacing w:after="0"/>
      </w:pPr>
    </w:p>
    <w:tbl>
      <w:tblPr>
        <w:tblStyle w:val="ab"/>
        <w:tblW w:w="0" w:type="auto"/>
        <w:tblLook w:val="04A0"/>
      </w:tblPr>
      <w:tblGrid>
        <w:gridCol w:w="2802"/>
        <w:gridCol w:w="6520"/>
      </w:tblGrid>
      <w:tr w:rsidR="00751C42" w:rsidRPr="005F1259" w:rsidTr="00940186">
        <w:tc>
          <w:tcPr>
            <w:tcW w:w="2802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ind w:firstLine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Наименование программы</w:t>
            </w:r>
          </w:p>
        </w:tc>
        <w:tc>
          <w:tcPr>
            <w:tcW w:w="6520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(далее – программа профилактики)</w:t>
            </w:r>
          </w:p>
        </w:tc>
      </w:tr>
      <w:tr w:rsidR="00751C42" w:rsidRPr="005F1259" w:rsidTr="00940186">
        <w:tc>
          <w:tcPr>
            <w:tcW w:w="2802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ind w:firstLine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Правовые основания разработки программы</w:t>
            </w:r>
          </w:p>
        </w:tc>
        <w:tc>
          <w:tcPr>
            <w:tcW w:w="6520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Федеральный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закон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от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31.07.2020</w:t>
            </w:r>
            <w:r>
              <w:rPr>
                <w:rFonts w:cs="Times New Roman"/>
                <w:color w:val="000000"/>
              </w:rPr>
              <w:t xml:space="preserve">года </w:t>
            </w:r>
            <w:r w:rsidRPr="005F1259">
              <w:rPr>
                <w:rFonts w:cs="Times New Roman"/>
                <w:color w:val="000000"/>
              </w:rPr>
              <w:t>№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248-ФЗ «О государственном контроле (надзоре) и муниципальном контроле в Российской Федерации», Федеральный закон от 11.06.2021</w:t>
            </w:r>
            <w:r>
              <w:rPr>
                <w:rFonts w:cs="Times New Roman"/>
                <w:color w:val="000000"/>
              </w:rPr>
              <w:t xml:space="preserve"> г. </w:t>
            </w:r>
            <w:r w:rsidRPr="005F1259">
              <w:rPr>
                <w:rFonts w:cs="Times New Roman"/>
                <w:color w:val="000000"/>
              </w:rPr>
              <w:t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      </w:r>
          </w:p>
        </w:tc>
      </w:tr>
      <w:tr w:rsidR="00751C42" w:rsidRPr="005F1259" w:rsidTr="00940186">
        <w:tc>
          <w:tcPr>
            <w:tcW w:w="2802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ind w:firstLine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Разработчик программы</w:t>
            </w:r>
          </w:p>
        </w:tc>
        <w:tc>
          <w:tcPr>
            <w:tcW w:w="6520" w:type="dxa"/>
          </w:tcPr>
          <w:p w:rsidR="00751C42" w:rsidRPr="005F1259" w:rsidRDefault="00751C42" w:rsidP="008948C0">
            <w:pPr>
              <w:spacing w:after="0"/>
              <w:contextualSpacing/>
              <w:rPr>
                <w:rFonts w:cs="Times New Roman"/>
                <w:shadow/>
                <w:color w:val="000000"/>
              </w:rPr>
            </w:pPr>
            <w:r>
              <w:rPr>
                <w:rFonts w:cs="Times New Roman"/>
                <w:color w:val="000000"/>
              </w:rPr>
              <w:t>А</w:t>
            </w:r>
            <w:r w:rsidRPr="005F1259">
              <w:rPr>
                <w:rFonts w:cs="Times New Roman"/>
                <w:color w:val="000000"/>
              </w:rPr>
              <w:t>дминистраци</w:t>
            </w:r>
            <w:r>
              <w:rPr>
                <w:rFonts w:cs="Times New Roman"/>
                <w:color w:val="000000"/>
              </w:rPr>
              <w:t>я</w:t>
            </w:r>
            <w:r w:rsidRPr="005F1259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сельского поселения «Верхнеумыкэйское»</w:t>
            </w:r>
          </w:p>
        </w:tc>
      </w:tr>
      <w:tr w:rsidR="00751C42" w:rsidRPr="005F1259" w:rsidTr="00940186">
        <w:tc>
          <w:tcPr>
            <w:tcW w:w="2802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ind w:firstLine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Цель программы</w:t>
            </w:r>
          </w:p>
        </w:tc>
        <w:tc>
          <w:tcPr>
            <w:tcW w:w="6520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1.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Устранение причин, факторов и условий, способствующих причинению или возможному причинению вреда (ущерба) охраняемым законом ценностями нарушению обязательных требований, снижение рисков их возникновения.</w:t>
            </w:r>
          </w:p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2.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Снижение административной нагрузки на подконтрольные субъекты.</w:t>
            </w:r>
          </w:p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3.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Повышение результативности и эффективности контрольной деятельности в сфере благоустройства.</w:t>
            </w:r>
          </w:p>
        </w:tc>
      </w:tr>
      <w:tr w:rsidR="00751C42" w:rsidRPr="005F1259" w:rsidTr="00940186">
        <w:tc>
          <w:tcPr>
            <w:tcW w:w="2802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ind w:firstLine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Задачи программы</w:t>
            </w:r>
          </w:p>
        </w:tc>
        <w:tc>
          <w:tcPr>
            <w:tcW w:w="6520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1.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 xml:space="preserve">Предотвращение рисков причинения вреда охраняемым законом ценностям. </w:t>
            </w:r>
          </w:p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2.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 xml:space="preserve">Проведение профилактических мероприятий, направленных на предотвращение </w:t>
            </w:r>
            <w:r w:rsidRPr="005F1259">
              <w:rPr>
                <w:rFonts w:cs="Times New Roman"/>
                <w:color w:val="000000"/>
              </w:rPr>
              <w:lastRenderedPageBreak/>
              <w:t xml:space="preserve">причинения вреда охраняемым законом ценностям. </w:t>
            </w:r>
          </w:p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3.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 xml:space="preserve">Информирование, консультирование контролируемых лиц с использованием информационно-телекоммуникационных технологий. </w:t>
            </w:r>
          </w:p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4.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Обеспечение доступности информации и об обязательных требованиях и необходимых мерах по их исполнению.</w:t>
            </w:r>
          </w:p>
        </w:tc>
      </w:tr>
      <w:tr w:rsidR="00751C42" w:rsidRPr="005F1259" w:rsidTr="00940186">
        <w:tc>
          <w:tcPr>
            <w:tcW w:w="2802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ind w:firstLine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lastRenderedPageBreak/>
              <w:t>Срок реализации программы профилактики</w:t>
            </w:r>
          </w:p>
        </w:tc>
        <w:tc>
          <w:tcPr>
            <w:tcW w:w="6520" w:type="dxa"/>
          </w:tcPr>
          <w:p w:rsidR="00751C42" w:rsidRPr="005F1259" w:rsidRDefault="00751C42" w:rsidP="00C717E2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202</w:t>
            </w:r>
            <w:r w:rsidR="00C717E2">
              <w:rPr>
                <w:rFonts w:cs="Times New Roman"/>
                <w:color w:val="000000"/>
              </w:rPr>
              <w:t>5</w:t>
            </w:r>
            <w:r w:rsidRPr="005F1259">
              <w:rPr>
                <w:rFonts w:cs="Times New Roman"/>
                <w:color w:val="000000"/>
              </w:rPr>
              <w:t xml:space="preserve"> год</w:t>
            </w:r>
          </w:p>
        </w:tc>
      </w:tr>
      <w:tr w:rsidR="00751C42" w:rsidRPr="005F1259" w:rsidTr="00940186">
        <w:tc>
          <w:tcPr>
            <w:tcW w:w="2802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ind w:firstLine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Ожидаемые результаты реализации программы</w:t>
            </w:r>
          </w:p>
        </w:tc>
        <w:tc>
          <w:tcPr>
            <w:tcW w:w="6520" w:type="dxa"/>
          </w:tcPr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1.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Минимизирование количества нарушений субъектами профилактики обязательных требований, установленных Правилами благоустройства;</w:t>
            </w:r>
          </w:p>
          <w:p w:rsidR="00751C42" w:rsidRPr="005F1259" w:rsidRDefault="00751C42" w:rsidP="008948C0">
            <w:pPr>
              <w:tabs>
                <w:tab w:val="left" w:pos="1535"/>
              </w:tabs>
              <w:spacing w:after="0"/>
              <w:rPr>
                <w:rFonts w:cs="Times New Roman"/>
                <w:shadow/>
                <w:color w:val="000000"/>
              </w:rPr>
            </w:pPr>
            <w:r w:rsidRPr="005F1259">
              <w:rPr>
                <w:rFonts w:cs="Times New Roman"/>
                <w:color w:val="000000"/>
              </w:rPr>
              <w:t>2.</w:t>
            </w:r>
            <w:r>
              <w:rPr>
                <w:rFonts w:cs="Times New Roman"/>
                <w:color w:val="000000"/>
              </w:rPr>
              <w:t xml:space="preserve"> </w:t>
            </w:r>
            <w:r w:rsidRPr="005F1259">
              <w:rPr>
                <w:rFonts w:cs="Times New Roman"/>
                <w:color w:val="000000"/>
              </w:rPr>
              <w:t>Повышение правосознания и правовой культуры контролируемых лиц.</w:t>
            </w:r>
          </w:p>
        </w:tc>
      </w:tr>
    </w:tbl>
    <w:p w:rsidR="00751C42" w:rsidRDefault="00751C42" w:rsidP="008948C0">
      <w:pPr>
        <w:pStyle w:val="ConsPlusNormal"/>
        <w:ind w:firstLine="539"/>
        <w:contextualSpacing/>
        <w:jc w:val="center"/>
        <w:rPr>
          <w:b/>
          <w:sz w:val="28"/>
          <w:szCs w:val="28"/>
        </w:rPr>
      </w:pPr>
    </w:p>
    <w:p w:rsidR="00751C42" w:rsidRPr="005F1259" w:rsidRDefault="00751C42" w:rsidP="008948C0">
      <w:pPr>
        <w:pStyle w:val="ConsPlusNormal"/>
        <w:ind w:firstLine="539"/>
        <w:contextualSpacing/>
        <w:jc w:val="center"/>
        <w:rPr>
          <w:b/>
          <w:sz w:val="28"/>
          <w:szCs w:val="28"/>
        </w:rPr>
      </w:pPr>
      <w:r w:rsidRPr="005F1259">
        <w:rPr>
          <w:b/>
          <w:sz w:val="28"/>
          <w:szCs w:val="28"/>
        </w:rPr>
        <w:t>1. Анализ текущего состояния осуществления муниципального</w:t>
      </w:r>
    </w:p>
    <w:p w:rsidR="00751C42" w:rsidRPr="005F1259" w:rsidRDefault="00751C42" w:rsidP="008948C0">
      <w:pPr>
        <w:pStyle w:val="ConsPlusNormal"/>
        <w:ind w:firstLine="539"/>
        <w:contextualSpacing/>
        <w:jc w:val="center"/>
        <w:rPr>
          <w:b/>
          <w:sz w:val="28"/>
          <w:szCs w:val="28"/>
        </w:rPr>
      </w:pPr>
      <w:r w:rsidRPr="005F1259">
        <w:rPr>
          <w:b/>
          <w:sz w:val="28"/>
          <w:szCs w:val="28"/>
        </w:rPr>
        <w:t>контроля в сфере благоустройства</w:t>
      </w:r>
    </w:p>
    <w:p w:rsidR="00751C42" w:rsidRPr="005F1259" w:rsidRDefault="00751C42" w:rsidP="008948C0">
      <w:pPr>
        <w:pStyle w:val="ConsPlusNormal"/>
        <w:ind w:firstLine="539"/>
        <w:contextualSpacing/>
        <w:jc w:val="center"/>
        <w:rPr>
          <w:b/>
          <w:sz w:val="28"/>
          <w:szCs w:val="28"/>
        </w:rPr>
      </w:pPr>
    </w:p>
    <w:p w:rsidR="00751C42" w:rsidRPr="005F1259" w:rsidRDefault="00751C42" w:rsidP="008948C0">
      <w:pPr>
        <w:spacing w:after="0"/>
        <w:contextualSpacing/>
        <w:rPr>
          <w:shadow/>
        </w:rPr>
      </w:pPr>
      <w:r w:rsidRPr="005F1259">
        <w:t xml:space="preserve">1.1. 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</w:t>
      </w:r>
    </w:p>
    <w:p w:rsidR="00751C42" w:rsidRPr="005F1259" w:rsidRDefault="00751C42" w:rsidP="008948C0">
      <w:pPr>
        <w:spacing w:after="0"/>
        <w:contextualSpacing/>
        <w:rPr>
          <w:shadow/>
        </w:rPr>
      </w:pPr>
      <w:r w:rsidRPr="005F1259">
        <w:t xml:space="preserve">-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требования, установленные Правилами благоустройства территории </w:t>
      </w:r>
      <w:r w:rsidR="00A303AB">
        <w:t>сельского поселения «Верхнеумыкэйское»</w:t>
      </w:r>
      <w:r w:rsidRPr="005F1259">
        <w:t>.</w:t>
      </w:r>
    </w:p>
    <w:p w:rsidR="00751C42" w:rsidRPr="005F1259" w:rsidRDefault="00751C42" w:rsidP="008948C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259">
        <w:rPr>
          <w:sz w:val="28"/>
          <w:szCs w:val="28"/>
        </w:rPr>
        <w:t>1.2. За текущий период 202</w:t>
      </w:r>
      <w:r w:rsidR="00C717E2">
        <w:rPr>
          <w:sz w:val="28"/>
          <w:szCs w:val="28"/>
        </w:rPr>
        <w:t>4</w:t>
      </w:r>
      <w:r w:rsidRPr="005F1259">
        <w:rPr>
          <w:sz w:val="28"/>
          <w:szCs w:val="28"/>
        </w:rPr>
        <w:t xml:space="preserve"> года в рамках муниципального контроля за соблюдением Правил благоустройства на территории </w:t>
      </w:r>
      <w:r w:rsidR="00A303AB">
        <w:rPr>
          <w:sz w:val="28"/>
          <w:szCs w:val="28"/>
        </w:rPr>
        <w:t>сельского поселения «Верхнеумыкэйское»</w:t>
      </w:r>
      <w:r w:rsidRPr="005F1259">
        <w:rPr>
          <w:sz w:val="28"/>
          <w:szCs w:val="28"/>
        </w:rPr>
        <w:t xml:space="preserve"> плановые и внеплановые проверки, мероприятия по контролю без взаимодействия с субъектами контроля на территории </w:t>
      </w:r>
      <w:r w:rsidR="00524C1C">
        <w:rPr>
          <w:sz w:val="28"/>
          <w:szCs w:val="28"/>
        </w:rPr>
        <w:t>сельского поселения «Верхнеумыкэйское»</w:t>
      </w:r>
      <w:r w:rsidRPr="005F1259">
        <w:rPr>
          <w:sz w:val="28"/>
          <w:szCs w:val="28"/>
        </w:rPr>
        <w:t xml:space="preserve"> не производились.</w:t>
      </w:r>
    </w:p>
    <w:p w:rsidR="00751C42" w:rsidRPr="005F1259" w:rsidRDefault="00751C42" w:rsidP="008948C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259">
        <w:rPr>
          <w:sz w:val="28"/>
          <w:szCs w:val="28"/>
        </w:rPr>
        <w:t>Эксперты и представители экспертных организаций к проведению проверок не привлекались.</w:t>
      </w:r>
    </w:p>
    <w:p w:rsidR="00751C42" w:rsidRPr="005F1259" w:rsidRDefault="00751C42" w:rsidP="008948C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259">
        <w:rPr>
          <w:sz w:val="28"/>
          <w:szCs w:val="28"/>
        </w:rPr>
        <w:t>Предостережения о недопустимости нарушений обязательных требований при осуществлении муниципального контроля подконтрольным субъектам не выдавались.</w:t>
      </w:r>
    </w:p>
    <w:p w:rsidR="00751C42" w:rsidRPr="005F1259" w:rsidRDefault="00751C42" w:rsidP="008948C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259">
        <w:rPr>
          <w:sz w:val="28"/>
          <w:szCs w:val="28"/>
        </w:rPr>
        <w:lastRenderedPageBreak/>
        <w:t>Случаи причинения субъектами контроля вреда охраняемым законом ценностям, а также случаи возникновения чрезвычайных ситуаций природного и техногенного характера не установлены.</w:t>
      </w:r>
    </w:p>
    <w:p w:rsidR="00751C42" w:rsidRDefault="00751C42" w:rsidP="008948C0">
      <w:pPr>
        <w:spacing w:after="0"/>
        <w:contextualSpacing/>
      </w:pPr>
    </w:p>
    <w:p w:rsidR="00751C42" w:rsidRPr="005F1259" w:rsidRDefault="00751C42" w:rsidP="008948C0">
      <w:pPr>
        <w:pStyle w:val="ConsPlusNormal"/>
        <w:ind w:firstLine="54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5F1259">
        <w:rPr>
          <w:rFonts w:eastAsiaTheme="minorHAnsi"/>
          <w:b/>
          <w:sz w:val="28"/>
          <w:szCs w:val="28"/>
          <w:lang w:eastAsia="en-US"/>
        </w:rPr>
        <w:t>2. Характеристика проблем, на решение которых направлена</w:t>
      </w:r>
    </w:p>
    <w:p w:rsidR="00751C42" w:rsidRPr="005F1259" w:rsidRDefault="00751C42" w:rsidP="008948C0">
      <w:pPr>
        <w:pStyle w:val="ConsPlusNormal"/>
        <w:ind w:firstLine="54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5F1259">
        <w:rPr>
          <w:rFonts w:eastAsiaTheme="minorHAnsi"/>
          <w:b/>
          <w:sz w:val="28"/>
          <w:szCs w:val="28"/>
          <w:lang w:eastAsia="en-US"/>
        </w:rPr>
        <w:t>программа профилактики</w:t>
      </w:r>
    </w:p>
    <w:p w:rsidR="00751C42" w:rsidRPr="005F1259" w:rsidRDefault="00751C42" w:rsidP="008948C0">
      <w:pPr>
        <w:tabs>
          <w:tab w:val="left" w:pos="709"/>
        </w:tabs>
        <w:spacing w:after="0"/>
        <w:contextualSpacing/>
        <w:rPr>
          <w:rFonts w:eastAsiaTheme="minorHAnsi"/>
          <w:shadow/>
        </w:rPr>
      </w:pPr>
    </w:p>
    <w:p w:rsidR="00751C42" w:rsidRPr="005F1259" w:rsidRDefault="00751C42" w:rsidP="008948C0">
      <w:pPr>
        <w:tabs>
          <w:tab w:val="left" w:pos="709"/>
        </w:tabs>
        <w:spacing w:after="0"/>
        <w:contextualSpacing/>
        <w:rPr>
          <w:rFonts w:eastAsiaTheme="minorHAnsi"/>
          <w:shadow/>
        </w:rPr>
      </w:pPr>
      <w:r w:rsidRPr="005F1259">
        <w:rPr>
          <w:rFonts w:eastAsiaTheme="minorHAnsi"/>
        </w:rPr>
        <w:t xml:space="preserve">2.1. К основным проблемам в сфере благоустройства, на решение которых направлена Программа профилактики относится: приведение объектов благоустройства в соответствии с технико-эксплуатационными характеристиками улучшение архитектурно-планировочного облика </w:t>
      </w:r>
      <w:r w:rsidR="00524C1C">
        <w:rPr>
          <w:rFonts w:eastAsiaTheme="minorHAnsi"/>
        </w:rPr>
        <w:t>сельского поселения</w:t>
      </w:r>
      <w:r w:rsidRPr="005F1259">
        <w:rPr>
          <w:rFonts w:eastAsiaTheme="minorHAnsi"/>
        </w:rPr>
        <w:t xml:space="preserve">, улучшение экологической обстановки и санитарно-гигиенических условий жизни в </w:t>
      </w:r>
      <w:r w:rsidR="00524C1C">
        <w:rPr>
          <w:rFonts w:eastAsiaTheme="minorHAnsi"/>
        </w:rPr>
        <w:t>сельском поселении</w:t>
      </w:r>
      <w:r w:rsidRPr="005F1259">
        <w:rPr>
          <w:rFonts w:eastAsiaTheme="minorHAnsi"/>
        </w:rPr>
        <w:t>, создание безопасных и комфортных условий для проживания населения</w:t>
      </w:r>
      <w:r w:rsidR="00524C1C">
        <w:rPr>
          <w:rFonts w:eastAsiaTheme="minorHAnsi"/>
        </w:rPr>
        <w:t xml:space="preserve"> села Верхний Умыкэй</w:t>
      </w:r>
      <w:r w:rsidRPr="005F1259">
        <w:rPr>
          <w:rFonts w:eastAsiaTheme="minorHAnsi"/>
        </w:rPr>
        <w:t>.</w:t>
      </w:r>
    </w:p>
    <w:p w:rsidR="00751C42" w:rsidRPr="005F1259" w:rsidRDefault="00751C42" w:rsidP="008948C0">
      <w:pPr>
        <w:spacing w:after="0"/>
        <w:contextualSpacing/>
        <w:rPr>
          <w:b/>
        </w:rPr>
      </w:pPr>
    </w:p>
    <w:p w:rsidR="00751C42" w:rsidRPr="005F1259" w:rsidRDefault="00751C42" w:rsidP="008948C0">
      <w:pPr>
        <w:spacing w:after="0"/>
        <w:contextualSpacing/>
        <w:jc w:val="center"/>
        <w:rPr>
          <w:rFonts w:eastAsiaTheme="minorHAnsi"/>
          <w:b/>
          <w:shadow/>
        </w:rPr>
      </w:pPr>
      <w:r w:rsidRPr="005F1259">
        <w:rPr>
          <w:rFonts w:eastAsiaTheme="minorHAnsi"/>
          <w:b/>
        </w:rPr>
        <w:t>3. Цели и задачи реализации программы профилактики</w:t>
      </w:r>
    </w:p>
    <w:p w:rsidR="00751C42" w:rsidRPr="005F1259" w:rsidRDefault="00751C42" w:rsidP="008948C0">
      <w:pPr>
        <w:spacing w:after="0"/>
        <w:contextualSpacing/>
        <w:jc w:val="center"/>
        <w:rPr>
          <w:b/>
        </w:rPr>
      </w:pPr>
    </w:p>
    <w:p w:rsidR="00751C42" w:rsidRPr="005F1259" w:rsidRDefault="00751C42" w:rsidP="008948C0">
      <w:pPr>
        <w:tabs>
          <w:tab w:val="left" w:pos="709"/>
        </w:tabs>
        <w:spacing w:after="0"/>
        <w:contextualSpacing/>
        <w:rPr>
          <w:rFonts w:eastAsiaTheme="minorHAnsi"/>
          <w:shadow/>
        </w:rPr>
      </w:pPr>
      <w:r w:rsidRPr="005F1259">
        <w:rPr>
          <w:rFonts w:eastAsiaTheme="minorHAnsi"/>
        </w:rPr>
        <w:t>3.1.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751C42" w:rsidRPr="005F1259" w:rsidRDefault="00751C42" w:rsidP="008948C0">
      <w:pPr>
        <w:tabs>
          <w:tab w:val="left" w:pos="709"/>
        </w:tabs>
        <w:spacing w:after="0"/>
        <w:contextualSpacing/>
        <w:rPr>
          <w:rFonts w:eastAsiaTheme="minorHAnsi"/>
          <w:shadow/>
        </w:rPr>
      </w:pPr>
      <w:r w:rsidRPr="005F1259">
        <w:rPr>
          <w:rFonts w:eastAsiaTheme="minorHAnsi"/>
        </w:rPr>
        <w:t>1)</w:t>
      </w:r>
      <w:r>
        <w:rPr>
          <w:rFonts w:eastAsiaTheme="minorHAnsi"/>
        </w:rPr>
        <w:t xml:space="preserve"> </w:t>
      </w:r>
      <w:r w:rsidRPr="005F1259">
        <w:rPr>
          <w:rFonts w:eastAsiaTheme="minorHAnsi"/>
        </w:rPr>
        <w:t>стимулирование добросовестного соблюдения обязательных требований всеми контролируемыми лицами;</w:t>
      </w:r>
    </w:p>
    <w:p w:rsidR="00751C42" w:rsidRPr="005F1259" w:rsidRDefault="00751C42" w:rsidP="008948C0">
      <w:pPr>
        <w:tabs>
          <w:tab w:val="left" w:pos="709"/>
        </w:tabs>
        <w:spacing w:after="0"/>
        <w:contextualSpacing/>
        <w:rPr>
          <w:rFonts w:eastAsiaTheme="minorHAnsi"/>
          <w:shadow/>
        </w:rPr>
      </w:pPr>
      <w:r w:rsidRPr="005F1259">
        <w:rPr>
          <w:rFonts w:eastAsiaTheme="minorHAnsi"/>
        </w:rPr>
        <w:t>2)</w:t>
      </w:r>
      <w:r>
        <w:rPr>
          <w:rFonts w:eastAsiaTheme="minorHAnsi"/>
        </w:rPr>
        <w:t xml:space="preserve"> </w:t>
      </w:r>
      <w:r w:rsidRPr="005F1259">
        <w:rPr>
          <w:rFonts w:eastAsiaTheme="minorHAnsi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51C42" w:rsidRPr="005F1259" w:rsidRDefault="00751C42" w:rsidP="008948C0">
      <w:pPr>
        <w:spacing w:after="0"/>
        <w:contextualSpacing/>
        <w:rPr>
          <w:rFonts w:eastAsiaTheme="minorHAnsi"/>
          <w:shadow/>
        </w:rPr>
      </w:pPr>
      <w:r w:rsidRPr="005F1259">
        <w:rPr>
          <w:rFonts w:eastAsiaTheme="minorHAnsi"/>
        </w:rPr>
        <w:t>3)</w:t>
      </w:r>
      <w:r>
        <w:rPr>
          <w:rFonts w:eastAsiaTheme="minorHAnsi"/>
        </w:rPr>
        <w:t xml:space="preserve"> </w:t>
      </w:r>
      <w:r w:rsidRPr="005F1259">
        <w:rPr>
          <w:rFonts w:eastAsiaTheme="minorHAnsi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51C42" w:rsidRPr="005F1259" w:rsidRDefault="00751C42" w:rsidP="008948C0">
      <w:pPr>
        <w:autoSpaceDE w:val="0"/>
        <w:autoSpaceDN w:val="0"/>
        <w:adjustRightInd w:val="0"/>
        <w:spacing w:after="0"/>
        <w:ind w:firstLine="708"/>
        <w:rPr>
          <w:rFonts w:eastAsiaTheme="minorHAnsi"/>
          <w:shadow/>
        </w:rPr>
      </w:pPr>
      <w:r w:rsidRPr="005F1259">
        <w:rPr>
          <w:rFonts w:eastAsiaTheme="minorHAnsi"/>
        </w:rPr>
        <w:t xml:space="preserve">3.2. Задачами Программы являются: </w:t>
      </w:r>
    </w:p>
    <w:p w:rsidR="00751C42" w:rsidRPr="005F1259" w:rsidRDefault="00751C42" w:rsidP="008948C0">
      <w:pPr>
        <w:autoSpaceDE w:val="0"/>
        <w:autoSpaceDN w:val="0"/>
        <w:adjustRightInd w:val="0"/>
        <w:spacing w:after="0"/>
        <w:ind w:firstLine="708"/>
        <w:rPr>
          <w:rFonts w:eastAsiaTheme="minorHAnsi"/>
          <w:shadow/>
        </w:rPr>
      </w:pPr>
      <w:r w:rsidRPr="005F1259">
        <w:rPr>
          <w:rFonts w:eastAsiaTheme="minorHAnsi"/>
        </w:rPr>
        <w:t>-</w:t>
      </w:r>
      <w:r>
        <w:rPr>
          <w:rFonts w:eastAsiaTheme="minorHAnsi"/>
        </w:rPr>
        <w:t xml:space="preserve"> </w:t>
      </w:r>
      <w:r w:rsidRPr="005F1259">
        <w:rPr>
          <w:rFonts w:eastAsiaTheme="minorHAnsi"/>
        </w:rPr>
        <w:t xml:space="preserve">укрепление системы профилактики нарушений обязательных требований; </w:t>
      </w:r>
    </w:p>
    <w:p w:rsidR="00751C42" w:rsidRPr="005F1259" w:rsidRDefault="00751C42" w:rsidP="008948C0">
      <w:pPr>
        <w:autoSpaceDE w:val="0"/>
        <w:autoSpaceDN w:val="0"/>
        <w:adjustRightInd w:val="0"/>
        <w:spacing w:after="0"/>
        <w:ind w:firstLine="708"/>
        <w:rPr>
          <w:rFonts w:eastAsiaTheme="minorHAnsi"/>
          <w:shadow/>
        </w:rPr>
      </w:pPr>
      <w:r w:rsidRPr="005F1259">
        <w:rPr>
          <w:rFonts w:eastAsiaTheme="minorHAnsi"/>
        </w:rPr>
        <w:t>-</w:t>
      </w:r>
      <w:r>
        <w:rPr>
          <w:rFonts w:eastAsiaTheme="minorHAnsi"/>
        </w:rPr>
        <w:t xml:space="preserve"> </w:t>
      </w:r>
      <w:r w:rsidRPr="005F1259">
        <w:rPr>
          <w:rFonts w:eastAsiaTheme="minorHAnsi"/>
        </w:rPr>
        <w:t xml:space="preserve">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:rsidR="00751C42" w:rsidRPr="005F1259" w:rsidRDefault="00751C42" w:rsidP="008948C0">
      <w:pPr>
        <w:autoSpaceDE w:val="0"/>
        <w:autoSpaceDN w:val="0"/>
        <w:adjustRightInd w:val="0"/>
        <w:spacing w:after="0"/>
        <w:ind w:firstLine="708"/>
        <w:rPr>
          <w:rFonts w:eastAsiaTheme="minorHAnsi"/>
          <w:shadow/>
        </w:rPr>
      </w:pPr>
      <w:r w:rsidRPr="005F1259">
        <w:rPr>
          <w:rFonts w:eastAsiaTheme="minorHAnsi"/>
        </w:rPr>
        <w:t>-</w:t>
      </w:r>
      <w:r>
        <w:rPr>
          <w:rFonts w:eastAsiaTheme="minorHAnsi"/>
        </w:rPr>
        <w:t xml:space="preserve"> </w:t>
      </w:r>
      <w:r w:rsidRPr="005F1259">
        <w:rPr>
          <w:rFonts w:eastAsiaTheme="minorHAnsi"/>
        </w:rPr>
        <w:t>формирование одинакового понимания обязательных требований у всех участников контрольной деятельности.</w:t>
      </w:r>
    </w:p>
    <w:p w:rsidR="00751C42" w:rsidRPr="005F1259" w:rsidRDefault="00751C42" w:rsidP="008948C0">
      <w:pPr>
        <w:spacing w:after="0"/>
        <w:contextualSpacing/>
      </w:pPr>
    </w:p>
    <w:p w:rsidR="00751C42" w:rsidRPr="005F1259" w:rsidRDefault="00751C42" w:rsidP="008948C0">
      <w:pPr>
        <w:tabs>
          <w:tab w:val="left" w:pos="709"/>
        </w:tabs>
        <w:spacing w:after="0"/>
        <w:contextualSpacing/>
        <w:jc w:val="center"/>
        <w:rPr>
          <w:rFonts w:eastAsiaTheme="minorHAnsi"/>
          <w:b/>
          <w:shadow/>
        </w:rPr>
      </w:pPr>
      <w:r w:rsidRPr="005F1259">
        <w:rPr>
          <w:rFonts w:eastAsiaTheme="minorHAnsi"/>
          <w:b/>
        </w:rPr>
        <w:t xml:space="preserve">4. Перечень профилактических мероприятий, </w:t>
      </w:r>
    </w:p>
    <w:p w:rsidR="00751C42" w:rsidRPr="005F1259" w:rsidRDefault="00751C42" w:rsidP="008948C0">
      <w:pPr>
        <w:tabs>
          <w:tab w:val="left" w:pos="709"/>
        </w:tabs>
        <w:spacing w:after="0"/>
        <w:contextualSpacing/>
        <w:jc w:val="center"/>
        <w:rPr>
          <w:rFonts w:eastAsiaTheme="minorHAnsi"/>
          <w:b/>
          <w:shadow/>
        </w:rPr>
      </w:pPr>
      <w:r w:rsidRPr="005F1259">
        <w:rPr>
          <w:rFonts w:eastAsiaTheme="minorHAnsi"/>
          <w:b/>
        </w:rPr>
        <w:t>сроки (периодичность) их проведения</w:t>
      </w:r>
    </w:p>
    <w:p w:rsidR="00751C42" w:rsidRPr="005F1259" w:rsidRDefault="00751C42" w:rsidP="008948C0">
      <w:pPr>
        <w:tabs>
          <w:tab w:val="left" w:pos="709"/>
        </w:tabs>
        <w:spacing w:after="0"/>
        <w:contextualSpacing/>
        <w:jc w:val="right"/>
      </w:pPr>
    </w:p>
    <w:p w:rsidR="00751C42" w:rsidRPr="00885241" w:rsidRDefault="00751C42" w:rsidP="008948C0">
      <w:pPr>
        <w:tabs>
          <w:tab w:val="left" w:pos="709"/>
        </w:tabs>
        <w:spacing w:after="0"/>
        <w:contextualSpacing/>
        <w:jc w:val="right"/>
      </w:pPr>
      <w:r w:rsidRPr="00885241">
        <w:lastRenderedPageBreak/>
        <w:t>Таблица</w:t>
      </w:r>
    </w:p>
    <w:tbl>
      <w:tblPr>
        <w:tblStyle w:val="ab"/>
        <w:tblpPr w:leftFromText="180" w:rightFromText="180" w:vertAnchor="text" w:horzAnchor="margin" w:tblpXSpec="center" w:tblpY="191"/>
        <w:tblW w:w="9747" w:type="dxa"/>
        <w:tblLayout w:type="fixed"/>
        <w:tblLook w:val="04A0"/>
      </w:tblPr>
      <w:tblGrid>
        <w:gridCol w:w="675"/>
        <w:gridCol w:w="4536"/>
        <w:gridCol w:w="2268"/>
        <w:gridCol w:w="2268"/>
      </w:tblGrid>
      <w:tr w:rsidR="00751C42" w:rsidRPr="00885241" w:rsidTr="00054473">
        <w:tc>
          <w:tcPr>
            <w:tcW w:w="675" w:type="dxa"/>
            <w:vAlign w:val="center"/>
          </w:tcPr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Наименование формы мероприятия</w:t>
            </w:r>
          </w:p>
        </w:tc>
        <w:tc>
          <w:tcPr>
            <w:tcW w:w="2268" w:type="dxa"/>
            <w:vAlign w:val="center"/>
          </w:tcPr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Срок (периодичность) проведения мероприятия</w:t>
            </w:r>
          </w:p>
        </w:tc>
        <w:tc>
          <w:tcPr>
            <w:tcW w:w="2268" w:type="dxa"/>
            <w:vAlign w:val="center"/>
          </w:tcPr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751C42" w:rsidRPr="00885241" w:rsidTr="00054473">
        <w:tc>
          <w:tcPr>
            <w:tcW w:w="9747" w:type="dxa"/>
            <w:gridSpan w:val="4"/>
          </w:tcPr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1. Информирование</w:t>
            </w:r>
          </w:p>
        </w:tc>
      </w:tr>
      <w:tr w:rsidR="00751C42" w:rsidRPr="00885241" w:rsidTr="00054473">
        <w:tc>
          <w:tcPr>
            <w:tcW w:w="675" w:type="dxa"/>
          </w:tcPr>
          <w:p w:rsidR="00751C42" w:rsidRPr="00885241" w:rsidRDefault="00751C42" w:rsidP="008948C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1.1.</w:t>
            </w:r>
          </w:p>
          <w:p w:rsidR="00751C42" w:rsidRPr="00885241" w:rsidRDefault="00751C42" w:rsidP="008948C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751C42" w:rsidRPr="00885241" w:rsidRDefault="00751C42" w:rsidP="008948C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751C42" w:rsidRPr="00885241" w:rsidRDefault="00751C42" w:rsidP="008948C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Актуализация и размещение в сети «Интернет» на официальном сайте администрации: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а) перечня нормативных правовых актов, содержащих обязательные требования, оценка соблюдения которых осуществляется в рамках муниципального контроля в сфере благоустройства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б) материалов, информационных писем, руководств по соблюдению обязательных требований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в) перечня индикаторов риска нарушения обязательных требований</w:t>
            </w:r>
          </w:p>
          <w:p w:rsidR="00751C42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Pr="00885241" w:rsidRDefault="00751C42" w:rsidP="008948C0">
            <w:pPr>
              <w:tabs>
                <w:tab w:val="left" w:pos="176"/>
              </w:tabs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 xml:space="preserve">г) программы профилактики рисков причинения вреда (ущерба) охраняемым законом ценностям </w:t>
            </w:r>
          </w:p>
          <w:p w:rsidR="00751C42" w:rsidRPr="00885241" w:rsidRDefault="00751C42" w:rsidP="008948C0">
            <w:pPr>
              <w:spacing w:after="0"/>
              <w:ind w:firstLine="0"/>
              <w:jc w:val="center"/>
              <w:rPr>
                <w:rFonts w:cs="Times New Roman"/>
                <w:shadow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Не позднее 5 рабочих дней с момента изменения действующего законодательства</w:t>
            </w:r>
          </w:p>
          <w:p w:rsidR="00751C42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Не реже 2 раз в год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054473" w:rsidRPr="00885241" w:rsidRDefault="00054473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Не позднее 10 рабочих дней после их утверждения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Не позднее 25 декабря предшествующего года</w:t>
            </w:r>
          </w:p>
        </w:tc>
        <w:tc>
          <w:tcPr>
            <w:tcW w:w="2268" w:type="dxa"/>
          </w:tcPr>
          <w:p w:rsidR="00751C42" w:rsidRPr="00885241" w:rsidRDefault="00524C1C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главный специалист администрации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pacing w:val="2"/>
                <w:sz w:val="24"/>
                <w:szCs w:val="24"/>
                <w:shd w:val="clear" w:color="auto" w:fill="FFFFFF"/>
              </w:rPr>
            </w:pPr>
          </w:p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51C42" w:rsidRPr="00885241" w:rsidTr="00054473">
        <w:tc>
          <w:tcPr>
            <w:tcW w:w="9747" w:type="dxa"/>
            <w:gridSpan w:val="4"/>
          </w:tcPr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2. Консультирование</w:t>
            </w:r>
          </w:p>
        </w:tc>
      </w:tr>
      <w:tr w:rsidR="00751C42" w:rsidRPr="00885241" w:rsidTr="00054473">
        <w:trPr>
          <w:trHeight w:val="2829"/>
        </w:trPr>
        <w:tc>
          <w:tcPr>
            <w:tcW w:w="675" w:type="dxa"/>
          </w:tcPr>
          <w:p w:rsidR="00751C42" w:rsidRPr="00885241" w:rsidRDefault="00751C42" w:rsidP="008948C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4536" w:type="dxa"/>
          </w:tcPr>
          <w:p w:rsidR="00751C42" w:rsidRPr="00885241" w:rsidRDefault="00751C42" w:rsidP="008948C0">
            <w:pPr>
              <w:pStyle w:val="ConsPlusNormal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85241">
              <w:rPr>
                <w:rFonts w:cs="Times New Roman"/>
                <w:spacing w:val="2"/>
                <w:sz w:val="24"/>
                <w:szCs w:val="24"/>
                <w:shd w:val="clear" w:color="auto" w:fill="FFFFFF"/>
              </w:rPr>
              <w:t>К</w:t>
            </w:r>
            <w:r w:rsidRPr="00885241">
              <w:rPr>
                <w:rFonts w:cs="Times New Roman"/>
                <w:sz w:val="24"/>
                <w:szCs w:val="24"/>
              </w:rPr>
              <w:t>онсультирование контролируемых лиц и их представителей по вопросам, связанным с организацией и осуществлением муниципального контроля в сфере благоустройства:</w:t>
            </w:r>
          </w:p>
          <w:p w:rsidR="00751C42" w:rsidRPr="00885241" w:rsidRDefault="00751C42" w:rsidP="008948C0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1)порядок проведения контрольных мероприятий;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2)порядок осуществления профилактических мероприятий;</w:t>
            </w:r>
          </w:p>
          <w:p w:rsidR="00751C42" w:rsidRPr="00885241" w:rsidRDefault="00751C42" w:rsidP="008948C0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3)порядок принятия решений по итогам контрольных мероприятий;</w:t>
            </w:r>
          </w:p>
          <w:p w:rsidR="00751C42" w:rsidRPr="00885241" w:rsidRDefault="00751C42" w:rsidP="008948C0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85241">
              <w:rPr>
                <w:rFonts w:cs="Times New Roman"/>
                <w:sz w:val="24"/>
                <w:szCs w:val="24"/>
              </w:rPr>
              <w:t>4)порядок обжалования решений Контрольного органа.</w:t>
            </w:r>
          </w:p>
        </w:tc>
        <w:tc>
          <w:tcPr>
            <w:tcW w:w="2268" w:type="dxa"/>
          </w:tcPr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По запросу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в форме устных и письменных разъяснений</w:t>
            </w:r>
          </w:p>
        </w:tc>
        <w:tc>
          <w:tcPr>
            <w:tcW w:w="2268" w:type="dxa"/>
          </w:tcPr>
          <w:p w:rsidR="00751C42" w:rsidRPr="00885241" w:rsidRDefault="00054473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главный специалист администрации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</w:tc>
      </w:tr>
      <w:tr w:rsidR="00751C42" w:rsidRPr="00885241" w:rsidTr="00054473">
        <w:tc>
          <w:tcPr>
            <w:tcW w:w="9747" w:type="dxa"/>
            <w:gridSpan w:val="4"/>
          </w:tcPr>
          <w:p w:rsidR="00751C42" w:rsidRPr="00885241" w:rsidRDefault="00751C42" w:rsidP="008948C0">
            <w:pPr>
              <w:spacing w:after="0"/>
              <w:ind w:firstLine="0"/>
              <w:contextualSpacing/>
              <w:jc w:val="center"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3. Объявление предостережения</w:t>
            </w:r>
          </w:p>
        </w:tc>
      </w:tr>
      <w:tr w:rsidR="00751C42" w:rsidRPr="00885241" w:rsidTr="00054473">
        <w:tc>
          <w:tcPr>
            <w:tcW w:w="675" w:type="dxa"/>
          </w:tcPr>
          <w:p w:rsidR="00751C42" w:rsidRPr="00885241" w:rsidRDefault="00751C42" w:rsidP="008948C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>3.1.</w:t>
            </w:r>
          </w:p>
        </w:tc>
        <w:tc>
          <w:tcPr>
            <w:tcW w:w="4536" w:type="dxa"/>
          </w:tcPr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t xml:space="preserve">Выдача контролируемому лицу предостережения о недопустимости </w:t>
            </w:r>
            <w:r w:rsidRPr="00885241">
              <w:rPr>
                <w:rFonts w:cs="Times New Roman"/>
                <w:sz w:val="24"/>
                <w:szCs w:val="24"/>
              </w:rPr>
              <w:lastRenderedPageBreak/>
              <w:t>нарушений обязательных требований при осуществлении деятельности</w:t>
            </w:r>
          </w:p>
        </w:tc>
        <w:tc>
          <w:tcPr>
            <w:tcW w:w="2268" w:type="dxa"/>
          </w:tcPr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 w:rsidRPr="00885241">
              <w:rPr>
                <w:rFonts w:cs="Times New Roman"/>
                <w:sz w:val="24"/>
                <w:szCs w:val="24"/>
              </w:rPr>
              <w:lastRenderedPageBreak/>
              <w:t xml:space="preserve">При принятии решения </w:t>
            </w:r>
            <w:r w:rsidRPr="00885241">
              <w:rPr>
                <w:rFonts w:cs="Times New Roman"/>
                <w:sz w:val="24"/>
                <w:szCs w:val="24"/>
              </w:rPr>
              <w:lastRenderedPageBreak/>
              <w:t>должностными лицами, уполномоченными на осуществление муниципального контроля в сфере благоустройства</w:t>
            </w:r>
          </w:p>
        </w:tc>
        <w:tc>
          <w:tcPr>
            <w:tcW w:w="2268" w:type="dxa"/>
          </w:tcPr>
          <w:p w:rsidR="00751C42" w:rsidRPr="00885241" w:rsidRDefault="00054473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главный специалист </w:t>
            </w:r>
            <w:r>
              <w:rPr>
                <w:rFonts w:cs="Times New Roman"/>
                <w:sz w:val="24"/>
                <w:szCs w:val="24"/>
              </w:rPr>
              <w:lastRenderedPageBreak/>
              <w:t>администрации</w:t>
            </w:r>
          </w:p>
          <w:p w:rsidR="00751C42" w:rsidRPr="00885241" w:rsidRDefault="00751C42" w:rsidP="008948C0">
            <w:pPr>
              <w:spacing w:after="0"/>
              <w:ind w:firstLine="0"/>
              <w:contextualSpacing/>
              <w:rPr>
                <w:rFonts w:cs="Times New Roman"/>
                <w:shadow/>
                <w:sz w:val="24"/>
                <w:szCs w:val="24"/>
              </w:rPr>
            </w:pPr>
          </w:p>
        </w:tc>
      </w:tr>
    </w:tbl>
    <w:p w:rsidR="00751C42" w:rsidRPr="00026B8B" w:rsidRDefault="00751C42" w:rsidP="008948C0">
      <w:pPr>
        <w:tabs>
          <w:tab w:val="left" w:pos="709"/>
        </w:tabs>
        <w:spacing w:after="0"/>
        <w:contextualSpacing/>
        <w:jc w:val="center"/>
        <w:rPr>
          <w:b/>
          <w:sz w:val="24"/>
        </w:rPr>
      </w:pPr>
      <w:r w:rsidRPr="00026B8B">
        <w:rPr>
          <w:b/>
          <w:sz w:val="24"/>
        </w:rPr>
        <w:lastRenderedPageBreak/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  <w:r w:rsidRPr="00026B8B">
        <w:rPr>
          <w:b/>
          <w:sz w:val="24"/>
        </w:rPr>
        <w:tab/>
      </w:r>
    </w:p>
    <w:p w:rsidR="00751C42" w:rsidRPr="00026B8B" w:rsidRDefault="00751C42" w:rsidP="008948C0">
      <w:pPr>
        <w:tabs>
          <w:tab w:val="left" w:pos="992"/>
        </w:tabs>
        <w:spacing w:after="0"/>
        <w:jc w:val="center"/>
        <w:rPr>
          <w:rFonts w:eastAsiaTheme="minorHAnsi"/>
          <w:b/>
          <w:shadow/>
        </w:rPr>
      </w:pPr>
      <w:r w:rsidRPr="00026B8B">
        <w:rPr>
          <w:rFonts w:eastAsiaTheme="minorHAnsi"/>
          <w:b/>
        </w:rPr>
        <w:t>5. Показатели результативности и эффективности программы профилактики рисков причинения вреда (ущерба)</w:t>
      </w:r>
    </w:p>
    <w:p w:rsidR="00751C42" w:rsidRPr="00026B8B" w:rsidRDefault="00751C42" w:rsidP="008948C0">
      <w:pPr>
        <w:tabs>
          <w:tab w:val="left" w:pos="992"/>
        </w:tabs>
        <w:spacing w:after="0"/>
        <w:jc w:val="center"/>
        <w:rPr>
          <w:rFonts w:eastAsiaTheme="minorHAnsi"/>
          <w:shadow/>
        </w:rPr>
      </w:pP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>Оценка эффективности Программы производится по итогам 202</w:t>
      </w:r>
      <w:r w:rsidR="00C717E2">
        <w:rPr>
          <w:rFonts w:eastAsiaTheme="minorHAnsi"/>
        </w:rPr>
        <w:t>4</w:t>
      </w:r>
      <w:r w:rsidRPr="00026B8B">
        <w:rPr>
          <w:rFonts w:eastAsiaTheme="minorHAnsi"/>
        </w:rPr>
        <w:t xml:space="preserve"> года методом сравнения показателей качества профилактической деятельности с предыдущим годом.</w:t>
      </w: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>К показателям качества профилактической деятельности относятся следующие:</w:t>
      </w: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>1. Количество выданных предписаний;</w:t>
      </w: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>2. Количество субъектов, которым выданы предписания;</w:t>
      </w: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>3.</w:t>
      </w:r>
      <w:r>
        <w:rPr>
          <w:rFonts w:eastAsiaTheme="minorHAnsi"/>
        </w:rPr>
        <w:t xml:space="preserve"> </w:t>
      </w:r>
      <w:r w:rsidRPr="00026B8B">
        <w:rPr>
          <w:rFonts w:eastAsiaTheme="minorHAnsi"/>
        </w:rPr>
        <w:t>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контрольного органа руководств (памяток), информационных статей.</w:t>
      </w: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 xml:space="preserve">Ожидаемые конечные результаты: </w:t>
      </w:r>
    </w:p>
    <w:p w:rsidR="00751C42" w:rsidRPr="00026B8B" w:rsidRDefault="00751C42" w:rsidP="008948C0">
      <w:pPr>
        <w:spacing w:after="0"/>
        <w:rPr>
          <w:rFonts w:eastAsiaTheme="minorHAnsi"/>
          <w:shadow/>
        </w:rPr>
      </w:pPr>
      <w:r w:rsidRPr="00026B8B">
        <w:rPr>
          <w:rFonts w:eastAsiaTheme="minorHAnsi"/>
        </w:rPr>
        <w:t>-</w:t>
      </w:r>
      <w:r>
        <w:rPr>
          <w:rFonts w:eastAsiaTheme="minorHAnsi"/>
        </w:rPr>
        <w:t xml:space="preserve"> </w:t>
      </w:r>
      <w:r w:rsidRPr="00026B8B">
        <w:rPr>
          <w:rFonts w:eastAsiaTheme="minorHAnsi"/>
        </w:rPr>
        <w:t>минимизирование количества нарушений субъектами профилактики обязательных требований, установленных Правилами благоустройства;</w:t>
      </w:r>
    </w:p>
    <w:p w:rsidR="00751C42" w:rsidRPr="00026B8B" w:rsidRDefault="00751C42" w:rsidP="008948C0">
      <w:pPr>
        <w:spacing w:after="0"/>
        <w:rPr>
          <w:bCs/>
          <w:iCs/>
        </w:rPr>
      </w:pPr>
      <w:r w:rsidRPr="00026B8B">
        <w:rPr>
          <w:rFonts w:eastAsiaTheme="minorHAnsi"/>
        </w:rPr>
        <w:t>- снижение уровня административной нагрузки на подконтрольные субъекты</w:t>
      </w:r>
      <w:r w:rsidRPr="00026B8B">
        <w:rPr>
          <w:bCs/>
          <w:iCs/>
        </w:rPr>
        <w:t>.</w:t>
      </w:r>
    </w:p>
    <w:p w:rsidR="00751C42" w:rsidRDefault="00751C42" w:rsidP="008948C0">
      <w:pPr>
        <w:pStyle w:val="ac"/>
        <w:jc w:val="both"/>
      </w:pPr>
    </w:p>
    <w:p w:rsidR="00751C42" w:rsidRDefault="00751C42" w:rsidP="008948C0">
      <w:pPr>
        <w:pStyle w:val="ac"/>
        <w:jc w:val="both"/>
      </w:pPr>
    </w:p>
    <w:p w:rsidR="000E6F08" w:rsidRPr="00742177" w:rsidRDefault="000E6F08" w:rsidP="008948C0">
      <w:pPr>
        <w:pStyle w:val="a6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sectPr w:rsidR="000E6F08" w:rsidRPr="00742177" w:rsidSect="00367AE7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E6B" w:rsidRDefault="00DD6E6B" w:rsidP="001C59AD">
      <w:pPr>
        <w:spacing w:after="0" w:line="240" w:lineRule="auto"/>
      </w:pPr>
      <w:r>
        <w:separator/>
      </w:r>
    </w:p>
  </w:endnote>
  <w:endnote w:type="continuationSeparator" w:id="1">
    <w:p w:rsidR="00DD6E6B" w:rsidRDefault="00DD6E6B" w:rsidP="001C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E6B" w:rsidRDefault="00DD6E6B" w:rsidP="001C59AD">
      <w:pPr>
        <w:spacing w:after="0" w:line="240" w:lineRule="auto"/>
      </w:pPr>
      <w:r>
        <w:separator/>
      </w:r>
    </w:p>
  </w:footnote>
  <w:footnote w:type="continuationSeparator" w:id="1">
    <w:p w:rsidR="00DD6E6B" w:rsidRDefault="00DD6E6B" w:rsidP="001C5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59F" w:rsidRDefault="0059519F">
    <w:pPr>
      <w:pStyle w:val="a7"/>
      <w:jc w:val="center"/>
    </w:pPr>
    <w:r>
      <w:fldChar w:fldCharType="begin"/>
    </w:r>
    <w:r w:rsidR="005C359F">
      <w:instrText xml:space="preserve"> PAGE   \* MERGEFORMAT </w:instrText>
    </w:r>
    <w:r>
      <w:fldChar w:fldCharType="separate"/>
    </w:r>
    <w:r w:rsidR="0056432B">
      <w:rPr>
        <w:noProof/>
      </w:rPr>
      <w:t>5</w:t>
    </w:r>
    <w:r>
      <w:rPr>
        <w:noProof/>
      </w:rPr>
      <w:fldChar w:fldCharType="end"/>
    </w:r>
  </w:p>
  <w:p w:rsidR="005C359F" w:rsidRDefault="005C359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3D9D"/>
    <w:multiLevelType w:val="hybridMultilevel"/>
    <w:tmpl w:val="EBD608A8"/>
    <w:lvl w:ilvl="0" w:tplc="54CC7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B48D3"/>
    <w:multiLevelType w:val="multilevel"/>
    <w:tmpl w:val="106C7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B9036B"/>
    <w:multiLevelType w:val="multilevel"/>
    <w:tmpl w:val="7D14C6D8"/>
    <w:lvl w:ilvl="0">
      <w:start w:val="1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3">
    <w:nsid w:val="4858134C"/>
    <w:multiLevelType w:val="multilevel"/>
    <w:tmpl w:val="FED4A8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szCs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</w:abstractNum>
  <w:abstractNum w:abstractNumId="4">
    <w:nsid w:val="54E6490E"/>
    <w:multiLevelType w:val="hybridMultilevel"/>
    <w:tmpl w:val="5AA26E7E"/>
    <w:lvl w:ilvl="0" w:tplc="12324BF4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91A03D0"/>
    <w:multiLevelType w:val="multilevel"/>
    <w:tmpl w:val="F2AC3C0E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6">
    <w:nsid w:val="7920209C"/>
    <w:multiLevelType w:val="hybridMultilevel"/>
    <w:tmpl w:val="3C8654E4"/>
    <w:lvl w:ilvl="0" w:tplc="7D74425C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B0E06"/>
    <w:rsid w:val="00000300"/>
    <w:rsid w:val="00000EE7"/>
    <w:rsid w:val="0000189D"/>
    <w:rsid w:val="000018AB"/>
    <w:rsid w:val="00005D57"/>
    <w:rsid w:val="000066AD"/>
    <w:rsid w:val="00007643"/>
    <w:rsid w:val="00011EE5"/>
    <w:rsid w:val="00012BC5"/>
    <w:rsid w:val="00013122"/>
    <w:rsid w:val="00014311"/>
    <w:rsid w:val="0001665E"/>
    <w:rsid w:val="0002045C"/>
    <w:rsid w:val="00021B64"/>
    <w:rsid w:val="00024445"/>
    <w:rsid w:val="0003120B"/>
    <w:rsid w:val="0003216B"/>
    <w:rsid w:val="0003227D"/>
    <w:rsid w:val="00032344"/>
    <w:rsid w:val="00035DD1"/>
    <w:rsid w:val="00042889"/>
    <w:rsid w:val="00042A26"/>
    <w:rsid w:val="000438AF"/>
    <w:rsid w:val="00044577"/>
    <w:rsid w:val="000448EC"/>
    <w:rsid w:val="000509FD"/>
    <w:rsid w:val="00050B23"/>
    <w:rsid w:val="00051CE0"/>
    <w:rsid w:val="000521E9"/>
    <w:rsid w:val="00054473"/>
    <w:rsid w:val="000603A5"/>
    <w:rsid w:val="00063942"/>
    <w:rsid w:val="000644B9"/>
    <w:rsid w:val="00065336"/>
    <w:rsid w:val="00071C61"/>
    <w:rsid w:val="00073D23"/>
    <w:rsid w:val="0009056C"/>
    <w:rsid w:val="00090C6A"/>
    <w:rsid w:val="00095AB6"/>
    <w:rsid w:val="000A133F"/>
    <w:rsid w:val="000A526D"/>
    <w:rsid w:val="000A7516"/>
    <w:rsid w:val="000B0723"/>
    <w:rsid w:val="000C298C"/>
    <w:rsid w:val="000C6C0C"/>
    <w:rsid w:val="000D0E08"/>
    <w:rsid w:val="000D15AC"/>
    <w:rsid w:val="000D1ECC"/>
    <w:rsid w:val="000E058E"/>
    <w:rsid w:val="000E23B8"/>
    <w:rsid w:val="000E2650"/>
    <w:rsid w:val="000E4CEB"/>
    <w:rsid w:val="000E4F9F"/>
    <w:rsid w:val="000E6F08"/>
    <w:rsid w:val="000F50E7"/>
    <w:rsid w:val="000F78BF"/>
    <w:rsid w:val="00101330"/>
    <w:rsid w:val="00101D5C"/>
    <w:rsid w:val="00101DFB"/>
    <w:rsid w:val="001113B7"/>
    <w:rsid w:val="00113F19"/>
    <w:rsid w:val="00120D90"/>
    <w:rsid w:val="0012155B"/>
    <w:rsid w:val="00126172"/>
    <w:rsid w:val="00127BAA"/>
    <w:rsid w:val="00130120"/>
    <w:rsid w:val="001321CA"/>
    <w:rsid w:val="00132BCE"/>
    <w:rsid w:val="0014025F"/>
    <w:rsid w:val="001405AE"/>
    <w:rsid w:val="00140B67"/>
    <w:rsid w:val="00140BB1"/>
    <w:rsid w:val="00141988"/>
    <w:rsid w:val="00141BFA"/>
    <w:rsid w:val="001422F9"/>
    <w:rsid w:val="001462CF"/>
    <w:rsid w:val="0015420F"/>
    <w:rsid w:val="0016085D"/>
    <w:rsid w:val="001609B2"/>
    <w:rsid w:val="00160C41"/>
    <w:rsid w:val="00163AFB"/>
    <w:rsid w:val="00164946"/>
    <w:rsid w:val="00171A95"/>
    <w:rsid w:val="00173BFF"/>
    <w:rsid w:val="0017442E"/>
    <w:rsid w:val="001765C6"/>
    <w:rsid w:val="00176D41"/>
    <w:rsid w:val="00177ED9"/>
    <w:rsid w:val="00177F99"/>
    <w:rsid w:val="00180A5F"/>
    <w:rsid w:val="00184073"/>
    <w:rsid w:val="0018570E"/>
    <w:rsid w:val="00191A56"/>
    <w:rsid w:val="001922DA"/>
    <w:rsid w:val="00195F41"/>
    <w:rsid w:val="00197E46"/>
    <w:rsid w:val="001A0470"/>
    <w:rsid w:val="001A059C"/>
    <w:rsid w:val="001A2F57"/>
    <w:rsid w:val="001A7664"/>
    <w:rsid w:val="001B1A90"/>
    <w:rsid w:val="001B290B"/>
    <w:rsid w:val="001B4DCF"/>
    <w:rsid w:val="001B5049"/>
    <w:rsid w:val="001B7E70"/>
    <w:rsid w:val="001C5680"/>
    <w:rsid w:val="001C59AD"/>
    <w:rsid w:val="001C78EA"/>
    <w:rsid w:val="001D12BC"/>
    <w:rsid w:val="001D24C7"/>
    <w:rsid w:val="001D4EB8"/>
    <w:rsid w:val="001D5DF4"/>
    <w:rsid w:val="001F2D19"/>
    <w:rsid w:val="002043B1"/>
    <w:rsid w:val="002049E6"/>
    <w:rsid w:val="002051F1"/>
    <w:rsid w:val="00206013"/>
    <w:rsid w:val="002118CD"/>
    <w:rsid w:val="002149A0"/>
    <w:rsid w:val="00214CDC"/>
    <w:rsid w:val="00216447"/>
    <w:rsid w:val="002218FE"/>
    <w:rsid w:val="00222BB5"/>
    <w:rsid w:val="00224ECB"/>
    <w:rsid w:val="00226305"/>
    <w:rsid w:val="0023034D"/>
    <w:rsid w:val="00230587"/>
    <w:rsid w:val="00230D48"/>
    <w:rsid w:val="0023522F"/>
    <w:rsid w:val="002407C8"/>
    <w:rsid w:val="00241158"/>
    <w:rsid w:val="00244AE9"/>
    <w:rsid w:val="00251D0D"/>
    <w:rsid w:val="00252ED2"/>
    <w:rsid w:val="002534A4"/>
    <w:rsid w:val="002540EC"/>
    <w:rsid w:val="00257309"/>
    <w:rsid w:val="00260507"/>
    <w:rsid w:val="00261FDB"/>
    <w:rsid w:val="00262473"/>
    <w:rsid w:val="00263C22"/>
    <w:rsid w:val="002666EB"/>
    <w:rsid w:val="00267E52"/>
    <w:rsid w:val="002714B2"/>
    <w:rsid w:val="00276686"/>
    <w:rsid w:val="00281CF4"/>
    <w:rsid w:val="00281D73"/>
    <w:rsid w:val="00284634"/>
    <w:rsid w:val="002849EB"/>
    <w:rsid w:val="0028514D"/>
    <w:rsid w:val="0028595A"/>
    <w:rsid w:val="00286839"/>
    <w:rsid w:val="002913F3"/>
    <w:rsid w:val="00291BEA"/>
    <w:rsid w:val="0029306D"/>
    <w:rsid w:val="00296460"/>
    <w:rsid w:val="00297EB3"/>
    <w:rsid w:val="00297FEE"/>
    <w:rsid w:val="002A141E"/>
    <w:rsid w:val="002A47C6"/>
    <w:rsid w:val="002A532A"/>
    <w:rsid w:val="002A5FCA"/>
    <w:rsid w:val="002A755A"/>
    <w:rsid w:val="002A7C5D"/>
    <w:rsid w:val="002B1C55"/>
    <w:rsid w:val="002B769F"/>
    <w:rsid w:val="002C00EF"/>
    <w:rsid w:val="002C108D"/>
    <w:rsid w:val="002C1FE4"/>
    <w:rsid w:val="002C2299"/>
    <w:rsid w:val="002C3062"/>
    <w:rsid w:val="002C3D0C"/>
    <w:rsid w:val="002C7289"/>
    <w:rsid w:val="002C7E36"/>
    <w:rsid w:val="002D0592"/>
    <w:rsid w:val="002D533A"/>
    <w:rsid w:val="002E1007"/>
    <w:rsid w:val="002E36A8"/>
    <w:rsid w:val="002E379E"/>
    <w:rsid w:val="002E677D"/>
    <w:rsid w:val="002E6FDD"/>
    <w:rsid w:val="002E785C"/>
    <w:rsid w:val="002E7E0D"/>
    <w:rsid w:val="002F2B56"/>
    <w:rsid w:val="002F4770"/>
    <w:rsid w:val="002F6EB4"/>
    <w:rsid w:val="00301024"/>
    <w:rsid w:val="00303563"/>
    <w:rsid w:val="0030357B"/>
    <w:rsid w:val="00304FB4"/>
    <w:rsid w:val="003051C2"/>
    <w:rsid w:val="00306919"/>
    <w:rsid w:val="00311E50"/>
    <w:rsid w:val="003125CB"/>
    <w:rsid w:val="003139C3"/>
    <w:rsid w:val="00313D58"/>
    <w:rsid w:val="003148A3"/>
    <w:rsid w:val="00321D7B"/>
    <w:rsid w:val="0032281E"/>
    <w:rsid w:val="00324696"/>
    <w:rsid w:val="00325520"/>
    <w:rsid w:val="00326507"/>
    <w:rsid w:val="00326C30"/>
    <w:rsid w:val="00330667"/>
    <w:rsid w:val="00330A9D"/>
    <w:rsid w:val="00331B45"/>
    <w:rsid w:val="00336E78"/>
    <w:rsid w:val="003418C1"/>
    <w:rsid w:val="003423F5"/>
    <w:rsid w:val="00343B26"/>
    <w:rsid w:val="00344370"/>
    <w:rsid w:val="003451C2"/>
    <w:rsid w:val="00345CBF"/>
    <w:rsid w:val="003473D6"/>
    <w:rsid w:val="00350B91"/>
    <w:rsid w:val="00350E9F"/>
    <w:rsid w:val="003512E9"/>
    <w:rsid w:val="003536D1"/>
    <w:rsid w:val="00353D3C"/>
    <w:rsid w:val="00357755"/>
    <w:rsid w:val="003577EA"/>
    <w:rsid w:val="00357A83"/>
    <w:rsid w:val="00364262"/>
    <w:rsid w:val="00364868"/>
    <w:rsid w:val="003654EA"/>
    <w:rsid w:val="00365E10"/>
    <w:rsid w:val="00366EF9"/>
    <w:rsid w:val="00367AE7"/>
    <w:rsid w:val="0037044A"/>
    <w:rsid w:val="0037352F"/>
    <w:rsid w:val="003735B5"/>
    <w:rsid w:val="003760AE"/>
    <w:rsid w:val="003814CE"/>
    <w:rsid w:val="00383AC5"/>
    <w:rsid w:val="00385159"/>
    <w:rsid w:val="00385C3F"/>
    <w:rsid w:val="003874FB"/>
    <w:rsid w:val="00391A77"/>
    <w:rsid w:val="00396FA3"/>
    <w:rsid w:val="00397E25"/>
    <w:rsid w:val="003A5C74"/>
    <w:rsid w:val="003A66EA"/>
    <w:rsid w:val="003B062A"/>
    <w:rsid w:val="003B5A02"/>
    <w:rsid w:val="003B5D2F"/>
    <w:rsid w:val="003C1423"/>
    <w:rsid w:val="003C2C42"/>
    <w:rsid w:val="003C3798"/>
    <w:rsid w:val="003C5EA6"/>
    <w:rsid w:val="003C69B9"/>
    <w:rsid w:val="003D1AA7"/>
    <w:rsid w:val="003D3351"/>
    <w:rsid w:val="003D35DD"/>
    <w:rsid w:val="003D5175"/>
    <w:rsid w:val="003E06E3"/>
    <w:rsid w:val="003E378A"/>
    <w:rsid w:val="003E3B0C"/>
    <w:rsid w:val="003E4B59"/>
    <w:rsid w:val="003E66CB"/>
    <w:rsid w:val="003E708B"/>
    <w:rsid w:val="003E7AC5"/>
    <w:rsid w:val="003F5591"/>
    <w:rsid w:val="003F7D6B"/>
    <w:rsid w:val="00406E14"/>
    <w:rsid w:val="0041381C"/>
    <w:rsid w:val="0041551E"/>
    <w:rsid w:val="004215C0"/>
    <w:rsid w:val="00421EE8"/>
    <w:rsid w:val="0042430A"/>
    <w:rsid w:val="00426726"/>
    <w:rsid w:val="00427862"/>
    <w:rsid w:val="0043040A"/>
    <w:rsid w:val="00435254"/>
    <w:rsid w:val="004407B6"/>
    <w:rsid w:val="0044240D"/>
    <w:rsid w:val="004424FB"/>
    <w:rsid w:val="00444E26"/>
    <w:rsid w:val="00445362"/>
    <w:rsid w:val="0044537D"/>
    <w:rsid w:val="0044768A"/>
    <w:rsid w:val="00447A77"/>
    <w:rsid w:val="00447CAD"/>
    <w:rsid w:val="00450289"/>
    <w:rsid w:val="00450E62"/>
    <w:rsid w:val="00451662"/>
    <w:rsid w:val="004567A6"/>
    <w:rsid w:val="00457439"/>
    <w:rsid w:val="00461911"/>
    <w:rsid w:val="0046354F"/>
    <w:rsid w:val="00463D01"/>
    <w:rsid w:val="0047042D"/>
    <w:rsid w:val="00471453"/>
    <w:rsid w:val="00472F0E"/>
    <w:rsid w:val="00476778"/>
    <w:rsid w:val="004773DD"/>
    <w:rsid w:val="00481CF3"/>
    <w:rsid w:val="004832BF"/>
    <w:rsid w:val="004835D2"/>
    <w:rsid w:val="0048392F"/>
    <w:rsid w:val="00484F6C"/>
    <w:rsid w:val="00485193"/>
    <w:rsid w:val="004870E0"/>
    <w:rsid w:val="004873F7"/>
    <w:rsid w:val="00490518"/>
    <w:rsid w:val="00490F03"/>
    <w:rsid w:val="00490F7C"/>
    <w:rsid w:val="0049179C"/>
    <w:rsid w:val="004945D8"/>
    <w:rsid w:val="004969F3"/>
    <w:rsid w:val="004A2CFA"/>
    <w:rsid w:val="004A5615"/>
    <w:rsid w:val="004B116E"/>
    <w:rsid w:val="004C2F77"/>
    <w:rsid w:val="004C6978"/>
    <w:rsid w:val="004C7567"/>
    <w:rsid w:val="004D2304"/>
    <w:rsid w:val="004D49B9"/>
    <w:rsid w:val="004D7DE1"/>
    <w:rsid w:val="004E09BA"/>
    <w:rsid w:val="004E109A"/>
    <w:rsid w:val="004E20E2"/>
    <w:rsid w:val="004E6E29"/>
    <w:rsid w:val="004E7D5C"/>
    <w:rsid w:val="004F11B9"/>
    <w:rsid w:val="004F28C3"/>
    <w:rsid w:val="004F3ACB"/>
    <w:rsid w:val="004F3F50"/>
    <w:rsid w:val="004F42DD"/>
    <w:rsid w:val="004F5A67"/>
    <w:rsid w:val="004F6715"/>
    <w:rsid w:val="004F785F"/>
    <w:rsid w:val="005008B7"/>
    <w:rsid w:val="00500AD9"/>
    <w:rsid w:val="00500C56"/>
    <w:rsid w:val="005017DB"/>
    <w:rsid w:val="00502B51"/>
    <w:rsid w:val="005076F4"/>
    <w:rsid w:val="00511AB4"/>
    <w:rsid w:val="00513AD2"/>
    <w:rsid w:val="00514F59"/>
    <w:rsid w:val="0051665C"/>
    <w:rsid w:val="005174B3"/>
    <w:rsid w:val="0051782B"/>
    <w:rsid w:val="00521C94"/>
    <w:rsid w:val="00522B12"/>
    <w:rsid w:val="00523F6B"/>
    <w:rsid w:val="00524C1C"/>
    <w:rsid w:val="00527A05"/>
    <w:rsid w:val="005300D5"/>
    <w:rsid w:val="0053226A"/>
    <w:rsid w:val="005352D9"/>
    <w:rsid w:val="00540AB6"/>
    <w:rsid w:val="00540E1C"/>
    <w:rsid w:val="005424A8"/>
    <w:rsid w:val="0054354A"/>
    <w:rsid w:val="00543FED"/>
    <w:rsid w:val="00546DA4"/>
    <w:rsid w:val="00547B6F"/>
    <w:rsid w:val="00550F5B"/>
    <w:rsid w:val="0055184C"/>
    <w:rsid w:val="005533E1"/>
    <w:rsid w:val="00555485"/>
    <w:rsid w:val="00562D3A"/>
    <w:rsid w:val="00563D19"/>
    <w:rsid w:val="005640F4"/>
    <w:rsid w:val="0056432B"/>
    <w:rsid w:val="005650A9"/>
    <w:rsid w:val="005660F1"/>
    <w:rsid w:val="00580783"/>
    <w:rsid w:val="005824BA"/>
    <w:rsid w:val="00584938"/>
    <w:rsid w:val="005861AC"/>
    <w:rsid w:val="00586922"/>
    <w:rsid w:val="00592886"/>
    <w:rsid w:val="00593E53"/>
    <w:rsid w:val="00594063"/>
    <w:rsid w:val="0059519F"/>
    <w:rsid w:val="0059727D"/>
    <w:rsid w:val="00597C7F"/>
    <w:rsid w:val="005A0600"/>
    <w:rsid w:val="005A5B61"/>
    <w:rsid w:val="005A63C8"/>
    <w:rsid w:val="005B0D26"/>
    <w:rsid w:val="005B2E4D"/>
    <w:rsid w:val="005B36D9"/>
    <w:rsid w:val="005B7249"/>
    <w:rsid w:val="005C0BE7"/>
    <w:rsid w:val="005C359F"/>
    <w:rsid w:val="005C51CE"/>
    <w:rsid w:val="005D57E5"/>
    <w:rsid w:val="005D749E"/>
    <w:rsid w:val="005D7C66"/>
    <w:rsid w:val="005E06D6"/>
    <w:rsid w:val="005E4157"/>
    <w:rsid w:val="005E5F17"/>
    <w:rsid w:val="005E7FFD"/>
    <w:rsid w:val="005F43A5"/>
    <w:rsid w:val="006002C6"/>
    <w:rsid w:val="00600BD9"/>
    <w:rsid w:val="006017BE"/>
    <w:rsid w:val="0060269E"/>
    <w:rsid w:val="00602D3C"/>
    <w:rsid w:val="00605409"/>
    <w:rsid w:val="00605F50"/>
    <w:rsid w:val="00606FEB"/>
    <w:rsid w:val="00607A02"/>
    <w:rsid w:val="00611B1C"/>
    <w:rsid w:val="00611DC6"/>
    <w:rsid w:val="006127A5"/>
    <w:rsid w:val="0061316B"/>
    <w:rsid w:val="00613440"/>
    <w:rsid w:val="00613FA1"/>
    <w:rsid w:val="00614BC0"/>
    <w:rsid w:val="0062631D"/>
    <w:rsid w:val="00627813"/>
    <w:rsid w:val="00636230"/>
    <w:rsid w:val="00642F9B"/>
    <w:rsid w:val="00643CE6"/>
    <w:rsid w:val="006472B4"/>
    <w:rsid w:val="00647FD1"/>
    <w:rsid w:val="00653E08"/>
    <w:rsid w:val="00654781"/>
    <w:rsid w:val="00663C63"/>
    <w:rsid w:val="00663E20"/>
    <w:rsid w:val="00670DB3"/>
    <w:rsid w:val="00672DB4"/>
    <w:rsid w:val="00674D18"/>
    <w:rsid w:val="00675B0B"/>
    <w:rsid w:val="0068154F"/>
    <w:rsid w:val="006818E7"/>
    <w:rsid w:val="00682738"/>
    <w:rsid w:val="00682C73"/>
    <w:rsid w:val="00684195"/>
    <w:rsid w:val="00685E5C"/>
    <w:rsid w:val="006862D2"/>
    <w:rsid w:val="00687AE8"/>
    <w:rsid w:val="00687EDF"/>
    <w:rsid w:val="006905B4"/>
    <w:rsid w:val="00690696"/>
    <w:rsid w:val="006A249A"/>
    <w:rsid w:val="006A3E53"/>
    <w:rsid w:val="006A5143"/>
    <w:rsid w:val="006A7FA9"/>
    <w:rsid w:val="006B2351"/>
    <w:rsid w:val="006C166E"/>
    <w:rsid w:val="006C1AAA"/>
    <w:rsid w:val="006C1E84"/>
    <w:rsid w:val="006C3AC8"/>
    <w:rsid w:val="006C6042"/>
    <w:rsid w:val="006C76F5"/>
    <w:rsid w:val="006D0047"/>
    <w:rsid w:val="006D2C25"/>
    <w:rsid w:val="006D3B52"/>
    <w:rsid w:val="006D4728"/>
    <w:rsid w:val="006D5CDF"/>
    <w:rsid w:val="006D68C2"/>
    <w:rsid w:val="006D6CEF"/>
    <w:rsid w:val="006E09F0"/>
    <w:rsid w:val="006E3C0B"/>
    <w:rsid w:val="006E5D0A"/>
    <w:rsid w:val="006E5E8A"/>
    <w:rsid w:val="006F0062"/>
    <w:rsid w:val="006F0C6E"/>
    <w:rsid w:val="006F4AB6"/>
    <w:rsid w:val="00700B11"/>
    <w:rsid w:val="007022E7"/>
    <w:rsid w:val="007030C7"/>
    <w:rsid w:val="007125AB"/>
    <w:rsid w:val="00713E4A"/>
    <w:rsid w:val="0071412B"/>
    <w:rsid w:val="00714A83"/>
    <w:rsid w:val="007203BA"/>
    <w:rsid w:val="007211A6"/>
    <w:rsid w:val="0072407A"/>
    <w:rsid w:val="007252C3"/>
    <w:rsid w:val="007271C3"/>
    <w:rsid w:val="007302CB"/>
    <w:rsid w:val="007349EA"/>
    <w:rsid w:val="00734C78"/>
    <w:rsid w:val="007351DC"/>
    <w:rsid w:val="007416F4"/>
    <w:rsid w:val="007417BC"/>
    <w:rsid w:val="00742177"/>
    <w:rsid w:val="00742389"/>
    <w:rsid w:val="00743005"/>
    <w:rsid w:val="00747810"/>
    <w:rsid w:val="00751175"/>
    <w:rsid w:val="007519F5"/>
    <w:rsid w:val="00751C42"/>
    <w:rsid w:val="007520FB"/>
    <w:rsid w:val="00756806"/>
    <w:rsid w:val="0076631D"/>
    <w:rsid w:val="00766DC4"/>
    <w:rsid w:val="00773748"/>
    <w:rsid w:val="00773D9D"/>
    <w:rsid w:val="00774EA9"/>
    <w:rsid w:val="00777DBC"/>
    <w:rsid w:val="00785B2A"/>
    <w:rsid w:val="00786F14"/>
    <w:rsid w:val="00787C22"/>
    <w:rsid w:val="0079242D"/>
    <w:rsid w:val="007931FB"/>
    <w:rsid w:val="007967E3"/>
    <w:rsid w:val="007A1BD1"/>
    <w:rsid w:val="007A5154"/>
    <w:rsid w:val="007A7C4E"/>
    <w:rsid w:val="007B0E06"/>
    <w:rsid w:val="007B37D2"/>
    <w:rsid w:val="007B4805"/>
    <w:rsid w:val="007B7F6F"/>
    <w:rsid w:val="007C1BB6"/>
    <w:rsid w:val="007C5E33"/>
    <w:rsid w:val="007C79AE"/>
    <w:rsid w:val="007D253A"/>
    <w:rsid w:val="007D27CE"/>
    <w:rsid w:val="007D50CE"/>
    <w:rsid w:val="007D7F6F"/>
    <w:rsid w:val="007E650F"/>
    <w:rsid w:val="007F089B"/>
    <w:rsid w:val="007F1AAB"/>
    <w:rsid w:val="007F4C2D"/>
    <w:rsid w:val="00804786"/>
    <w:rsid w:val="00804B5C"/>
    <w:rsid w:val="00805A1F"/>
    <w:rsid w:val="00805E65"/>
    <w:rsid w:val="00806B53"/>
    <w:rsid w:val="008112B4"/>
    <w:rsid w:val="00811B06"/>
    <w:rsid w:val="00812850"/>
    <w:rsid w:val="00814779"/>
    <w:rsid w:val="008214FC"/>
    <w:rsid w:val="008215E3"/>
    <w:rsid w:val="00821CE7"/>
    <w:rsid w:val="00821F52"/>
    <w:rsid w:val="00822C6C"/>
    <w:rsid w:val="00822D0F"/>
    <w:rsid w:val="00823168"/>
    <w:rsid w:val="00825247"/>
    <w:rsid w:val="00826FA4"/>
    <w:rsid w:val="0083295E"/>
    <w:rsid w:val="008337A4"/>
    <w:rsid w:val="00834FFE"/>
    <w:rsid w:val="00835298"/>
    <w:rsid w:val="00835BEF"/>
    <w:rsid w:val="00837715"/>
    <w:rsid w:val="008378AE"/>
    <w:rsid w:val="0084018D"/>
    <w:rsid w:val="00841832"/>
    <w:rsid w:val="00842038"/>
    <w:rsid w:val="00842D88"/>
    <w:rsid w:val="008449C3"/>
    <w:rsid w:val="00845504"/>
    <w:rsid w:val="00847039"/>
    <w:rsid w:val="008546DD"/>
    <w:rsid w:val="008560CB"/>
    <w:rsid w:val="00856A02"/>
    <w:rsid w:val="008570E6"/>
    <w:rsid w:val="00863154"/>
    <w:rsid w:val="008736C0"/>
    <w:rsid w:val="00873CA9"/>
    <w:rsid w:val="0087473B"/>
    <w:rsid w:val="008756A8"/>
    <w:rsid w:val="00880B93"/>
    <w:rsid w:val="008815E9"/>
    <w:rsid w:val="0088164B"/>
    <w:rsid w:val="00884241"/>
    <w:rsid w:val="00884490"/>
    <w:rsid w:val="00887EA2"/>
    <w:rsid w:val="00891085"/>
    <w:rsid w:val="008923F9"/>
    <w:rsid w:val="00892A50"/>
    <w:rsid w:val="00892ADF"/>
    <w:rsid w:val="0089428F"/>
    <w:rsid w:val="008948C0"/>
    <w:rsid w:val="00894AB2"/>
    <w:rsid w:val="00894AF6"/>
    <w:rsid w:val="00896306"/>
    <w:rsid w:val="008A01CA"/>
    <w:rsid w:val="008A0C1E"/>
    <w:rsid w:val="008A562E"/>
    <w:rsid w:val="008A7756"/>
    <w:rsid w:val="008B3E88"/>
    <w:rsid w:val="008B45D0"/>
    <w:rsid w:val="008B5BCF"/>
    <w:rsid w:val="008C091B"/>
    <w:rsid w:val="008C1AC4"/>
    <w:rsid w:val="008C33E0"/>
    <w:rsid w:val="008D04BA"/>
    <w:rsid w:val="008D73EB"/>
    <w:rsid w:val="008E070C"/>
    <w:rsid w:val="008E1E38"/>
    <w:rsid w:val="008E769D"/>
    <w:rsid w:val="008F0360"/>
    <w:rsid w:val="008F1F10"/>
    <w:rsid w:val="008F22C9"/>
    <w:rsid w:val="008F4BA1"/>
    <w:rsid w:val="00900FD8"/>
    <w:rsid w:val="0090177E"/>
    <w:rsid w:val="009035DA"/>
    <w:rsid w:val="00903A42"/>
    <w:rsid w:val="0091001E"/>
    <w:rsid w:val="00917353"/>
    <w:rsid w:val="009210B3"/>
    <w:rsid w:val="009211D8"/>
    <w:rsid w:val="0092207D"/>
    <w:rsid w:val="00922C71"/>
    <w:rsid w:val="00922E91"/>
    <w:rsid w:val="00923861"/>
    <w:rsid w:val="0092534C"/>
    <w:rsid w:val="00927D89"/>
    <w:rsid w:val="00934E2C"/>
    <w:rsid w:val="009358EC"/>
    <w:rsid w:val="00935EB9"/>
    <w:rsid w:val="0093626D"/>
    <w:rsid w:val="00937B46"/>
    <w:rsid w:val="00940186"/>
    <w:rsid w:val="009444BA"/>
    <w:rsid w:val="00951AC2"/>
    <w:rsid w:val="009521B6"/>
    <w:rsid w:val="0096094B"/>
    <w:rsid w:val="00971854"/>
    <w:rsid w:val="009771F5"/>
    <w:rsid w:val="00981060"/>
    <w:rsid w:val="00982D56"/>
    <w:rsid w:val="00987710"/>
    <w:rsid w:val="00990E5A"/>
    <w:rsid w:val="00994813"/>
    <w:rsid w:val="00995466"/>
    <w:rsid w:val="009959A5"/>
    <w:rsid w:val="009A2AAC"/>
    <w:rsid w:val="009A3628"/>
    <w:rsid w:val="009A5036"/>
    <w:rsid w:val="009A5CC4"/>
    <w:rsid w:val="009A6F78"/>
    <w:rsid w:val="009B29F4"/>
    <w:rsid w:val="009B5036"/>
    <w:rsid w:val="009B5065"/>
    <w:rsid w:val="009C178E"/>
    <w:rsid w:val="009C2843"/>
    <w:rsid w:val="009C5413"/>
    <w:rsid w:val="009C694B"/>
    <w:rsid w:val="009D1AF6"/>
    <w:rsid w:val="009D38F9"/>
    <w:rsid w:val="009E1E3E"/>
    <w:rsid w:val="009E3FC4"/>
    <w:rsid w:val="009E509F"/>
    <w:rsid w:val="009E5B93"/>
    <w:rsid w:val="009E5CF5"/>
    <w:rsid w:val="009E652C"/>
    <w:rsid w:val="009F2448"/>
    <w:rsid w:val="009F6C4A"/>
    <w:rsid w:val="00A1056C"/>
    <w:rsid w:val="00A11DCE"/>
    <w:rsid w:val="00A242D3"/>
    <w:rsid w:val="00A24E59"/>
    <w:rsid w:val="00A26BB6"/>
    <w:rsid w:val="00A303AB"/>
    <w:rsid w:val="00A311B8"/>
    <w:rsid w:val="00A32CE0"/>
    <w:rsid w:val="00A345A7"/>
    <w:rsid w:val="00A41F92"/>
    <w:rsid w:val="00A509D7"/>
    <w:rsid w:val="00A50A31"/>
    <w:rsid w:val="00A55317"/>
    <w:rsid w:val="00A60E13"/>
    <w:rsid w:val="00A60E8D"/>
    <w:rsid w:val="00A61190"/>
    <w:rsid w:val="00A61C3C"/>
    <w:rsid w:val="00A61FD2"/>
    <w:rsid w:val="00A63134"/>
    <w:rsid w:val="00A66128"/>
    <w:rsid w:val="00A74D1C"/>
    <w:rsid w:val="00A77016"/>
    <w:rsid w:val="00A82CB0"/>
    <w:rsid w:val="00A82F32"/>
    <w:rsid w:val="00A82F72"/>
    <w:rsid w:val="00A8353D"/>
    <w:rsid w:val="00A85BC5"/>
    <w:rsid w:val="00A86FEB"/>
    <w:rsid w:val="00A87F62"/>
    <w:rsid w:val="00A9113C"/>
    <w:rsid w:val="00AA1A89"/>
    <w:rsid w:val="00AA270F"/>
    <w:rsid w:val="00AA3091"/>
    <w:rsid w:val="00AA347B"/>
    <w:rsid w:val="00AA3EBA"/>
    <w:rsid w:val="00AB0C0B"/>
    <w:rsid w:val="00AB0D84"/>
    <w:rsid w:val="00AB4EC3"/>
    <w:rsid w:val="00AB7F9E"/>
    <w:rsid w:val="00AC4EB5"/>
    <w:rsid w:val="00AD0588"/>
    <w:rsid w:val="00AD22E3"/>
    <w:rsid w:val="00AD3044"/>
    <w:rsid w:val="00AE2020"/>
    <w:rsid w:val="00AE245D"/>
    <w:rsid w:val="00AE43BA"/>
    <w:rsid w:val="00AE6090"/>
    <w:rsid w:val="00AE6935"/>
    <w:rsid w:val="00AF2A65"/>
    <w:rsid w:val="00AF580B"/>
    <w:rsid w:val="00AF610F"/>
    <w:rsid w:val="00AF6B68"/>
    <w:rsid w:val="00AF72E0"/>
    <w:rsid w:val="00AF740A"/>
    <w:rsid w:val="00B007CE"/>
    <w:rsid w:val="00B03FC4"/>
    <w:rsid w:val="00B11064"/>
    <w:rsid w:val="00B11845"/>
    <w:rsid w:val="00B11D4F"/>
    <w:rsid w:val="00B14AAD"/>
    <w:rsid w:val="00B166D1"/>
    <w:rsid w:val="00B175FD"/>
    <w:rsid w:val="00B205A5"/>
    <w:rsid w:val="00B208C6"/>
    <w:rsid w:val="00B21A16"/>
    <w:rsid w:val="00B229C6"/>
    <w:rsid w:val="00B22B32"/>
    <w:rsid w:val="00B23025"/>
    <w:rsid w:val="00B2389E"/>
    <w:rsid w:val="00B257FE"/>
    <w:rsid w:val="00B26A35"/>
    <w:rsid w:val="00B3050C"/>
    <w:rsid w:val="00B321D3"/>
    <w:rsid w:val="00B322CC"/>
    <w:rsid w:val="00B340FD"/>
    <w:rsid w:val="00B34EFF"/>
    <w:rsid w:val="00B40AF7"/>
    <w:rsid w:val="00B41A15"/>
    <w:rsid w:val="00B53F71"/>
    <w:rsid w:val="00B552DA"/>
    <w:rsid w:val="00B625A4"/>
    <w:rsid w:val="00B626E1"/>
    <w:rsid w:val="00B648E8"/>
    <w:rsid w:val="00B67C1C"/>
    <w:rsid w:val="00B71143"/>
    <w:rsid w:val="00B84222"/>
    <w:rsid w:val="00B86E5B"/>
    <w:rsid w:val="00B912E8"/>
    <w:rsid w:val="00B92E25"/>
    <w:rsid w:val="00B94A6F"/>
    <w:rsid w:val="00B97173"/>
    <w:rsid w:val="00BA080D"/>
    <w:rsid w:val="00BA3512"/>
    <w:rsid w:val="00BA362D"/>
    <w:rsid w:val="00BA3FA5"/>
    <w:rsid w:val="00BA7C52"/>
    <w:rsid w:val="00BA7CB3"/>
    <w:rsid w:val="00BB049C"/>
    <w:rsid w:val="00BB0B9C"/>
    <w:rsid w:val="00BB1F59"/>
    <w:rsid w:val="00BB307D"/>
    <w:rsid w:val="00BB3164"/>
    <w:rsid w:val="00BB4B17"/>
    <w:rsid w:val="00BB58C5"/>
    <w:rsid w:val="00BB6307"/>
    <w:rsid w:val="00BC0107"/>
    <w:rsid w:val="00BC22EE"/>
    <w:rsid w:val="00BC7BCD"/>
    <w:rsid w:val="00BD54BC"/>
    <w:rsid w:val="00BE5265"/>
    <w:rsid w:val="00BE763C"/>
    <w:rsid w:val="00BE7C1E"/>
    <w:rsid w:val="00BF470E"/>
    <w:rsid w:val="00BF7286"/>
    <w:rsid w:val="00BF79CC"/>
    <w:rsid w:val="00BF7C45"/>
    <w:rsid w:val="00C0043E"/>
    <w:rsid w:val="00C01B2E"/>
    <w:rsid w:val="00C01E9A"/>
    <w:rsid w:val="00C05C1A"/>
    <w:rsid w:val="00C068F5"/>
    <w:rsid w:val="00C0790E"/>
    <w:rsid w:val="00C079D7"/>
    <w:rsid w:val="00C11D35"/>
    <w:rsid w:val="00C15F8C"/>
    <w:rsid w:val="00C2315B"/>
    <w:rsid w:val="00C24D75"/>
    <w:rsid w:val="00C264FC"/>
    <w:rsid w:val="00C279F9"/>
    <w:rsid w:val="00C31753"/>
    <w:rsid w:val="00C339FC"/>
    <w:rsid w:val="00C44921"/>
    <w:rsid w:val="00C451CA"/>
    <w:rsid w:val="00C46EEF"/>
    <w:rsid w:val="00C51156"/>
    <w:rsid w:val="00C529BF"/>
    <w:rsid w:val="00C5358D"/>
    <w:rsid w:val="00C53B47"/>
    <w:rsid w:val="00C5563E"/>
    <w:rsid w:val="00C57454"/>
    <w:rsid w:val="00C6777A"/>
    <w:rsid w:val="00C717E2"/>
    <w:rsid w:val="00C724AE"/>
    <w:rsid w:val="00C747AD"/>
    <w:rsid w:val="00C75739"/>
    <w:rsid w:val="00C85037"/>
    <w:rsid w:val="00C87568"/>
    <w:rsid w:val="00C97501"/>
    <w:rsid w:val="00CA25A5"/>
    <w:rsid w:val="00CA4C9A"/>
    <w:rsid w:val="00CA6C1F"/>
    <w:rsid w:val="00CB0243"/>
    <w:rsid w:val="00CB2A9D"/>
    <w:rsid w:val="00CB5486"/>
    <w:rsid w:val="00CB6F36"/>
    <w:rsid w:val="00CB7CB6"/>
    <w:rsid w:val="00CC0B95"/>
    <w:rsid w:val="00CC0BC1"/>
    <w:rsid w:val="00CC3EEB"/>
    <w:rsid w:val="00CC7D43"/>
    <w:rsid w:val="00CD1F22"/>
    <w:rsid w:val="00CD30EC"/>
    <w:rsid w:val="00CD40B5"/>
    <w:rsid w:val="00CE20E7"/>
    <w:rsid w:val="00CE3A97"/>
    <w:rsid w:val="00CE412D"/>
    <w:rsid w:val="00CF0919"/>
    <w:rsid w:val="00CF295C"/>
    <w:rsid w:val="00CF4A10"/>
    <w:rsid w:val="00CF61A5"/>
    <w:rsid w:val="00CF6723"/>
    <w:rsid w:val="00CF7500"/>
    <w:rsid w:val="00D01E5E"/>
    <w:rsid w:val="00D02837"/>
    <w:rsid w:val="00D034C1"/>
    <w:rsid w:val="00D03E3C"/>
    <w:rsid w:val="00D104D7"/>
    <w:rsid w:val="00D14193"/>
    <w:rsid w:val="00D15BA5"/>
    <w:rsid w:val="00D2110E"/>
    <w:rsid w:val="00D24359"/>
    <w:rsid w:val="00D26B32"/>
    <w:rsid w:val="00D273D8"/>
    <w:rsid w:val="00D27D54"/>
    <w:rsid w:val="00D31D1C"/>
    <w:rsid w:val="00D346B0"/>
    <w:rsid w:val="00D470A0"/>
    <w:rsid w:val="00D47A40"/>
    <w:rsid w:val="00D47BA5"/>
    <w:rsid w:val="00D47E47"/>
    <w:rsid w:val="00D517CA"/>
    <w:rsid w:val="00D51EA7"/>
    <w:rsid w:val="00D564CF"/>
    <w:rsid w:val="00D56BFC"/>
    <w:rsid w:val="00D62866"/>
    <w:rsid w:val="00D62D22"/>
    <w:rsid w:val="00D70D62"/>
    <w:rsid w:val="00D711B8"/>
    <w:rsid w:val="00D76DB0"/>
    <w:rsid w:val="00D7700E"/>
    <w:rsid w:val="00D80743"/>
    <w:rsid w:val="00D80B03"/>
    <w:rsid w:val="00D82650"/>
    <w:rsid w:val="00D843F2"/>
    <w:rsid w:val="00D936EB"/>
    <w:rsid w:val="00D964C9"/>
    <w:rsid w:val="00DA1A01"/>
    <w:rsid w:val="00DA1CD5"/>
    <w:rsid w:val="00DA4134"/>
    <w:rsid w:val="00DA6924"/>
    <w:rsid w:val="00DB03BE"/>
    <w:rsid w:val="00DB121C"/>
    <w:rsid w:val="00DB2A3B"/>
    <w:rsid w:val="00DB4D72"/>
    <w:rsid w:val="00DB6049"/>
    <w:rsid w:val="00DB6196"/>
    <w:rsid w:val="00DB6334"/>
    <w:rsid w:val="00DC023F"/>
    <w:rsid w:val="00DC099E"/>
    <w:rsid w:val="00DC6FB1"/>
    <w:rsid w:val="00DC7203"/>
    <w:rsid w:val="00DD03F1"/>
    <w:rsid w:val="00DD11B4"/>
    <w:rsid w:val="00DD3435"/>
    <w:rsid w:val="00DD3E1D"/>
    <w:rsid w:val="00DD52B6"/>
    <w:rsid w:val="00DD5724"/>
    <w:rsid w:val="00DD6E6B"/>
    <w:rsid w:val="00DE17FF"/>
    <w:rsid w:val="00DE70E0"/>
    <w:rsid w:val="00DF13B5"/>
    <w:rsid w:val="00DF188E"/>
    <w:rsid w:val="00DF35B3"/>
    <w:rsid w:val="00DF54D5"/>
    <w:rsid w:val="00DF5902"/>
    <w:rsid w:val="00DF70F3"/>
    <w:rsid w:val="00E14C8F"/>
    <w:rsid w:val="00E1567F"/>
    <w:rsid w:val="00E16BB4"/>
    <w:rsid w:val="00E22966"/>
    <w:rsid w:val="00E23441"/>
    <w:rsid w:val="00E238AF"/>
    <w:rsid w:val="00E23BAB"/>
    <w:rsid w:val="00E26159"/>
    <w:rsid w:val="00E31548"/>
    <w:rsid w:val="00E33E7D"/>
    <w:rsid w:val="00E351C3"/>
    <w:rsid w:val="00E371CA"/>
    <w:rsid w:val="00E37CF1"/>
    <w:rsid w:val="00E41D82"/>
    <w:rsid w:val="00E41E6B"/>
    <w:rsid w:val="00E41F32"/>
    <w:rsid w:val="00E5137F"/>
    <w:rsid w:val="00E513B5"/>
    <w:rsid w:val="00E5239B"/>
    <w:rsid w:val="00E54757"/>
    <w:rsid w:val="00E56215"/>
    <w:rsid w:val="00E56441"/>
    <w:rsid w:val="00E6034F"/>
    <w:rsid w:val="00E60966"/>
    <w:rsid w:val="00E60A36"/>
    <w:rsid w:val="00E60C7D"/>
    <w:rsid w:val="00E625ED"/>
    <w:rsid w:val="00E6327E"/>
    <w:rsid w:val="00E6533E"/>
    <w:rsid w:val="00E65762"/>
    <w:rsid w:val="00E67F2C"/>
    <w:rsid w:val="00E70A61"/>
    <w:rsid w:val="00E76AA9"/>
    <w:rsid w:val="00E77347"/>
    <w:rsid w:val="00E81574"/>
    <w:rsid w:val="00E81633"/>
    <w:rsid w:val="00E84473"/>
    <w:rsid w:val="00E854CE"/>
    <w:rsid w:val="00E85FF0"/>
    <w:rsid w:val="00E86199"/>
    <w:rsid w:val="00E86FC4"/>
    <w:rsid w:val="00E9130D"/>
    <w:rsid w:val="00E91CE3"/>
    <w:rsid w:val="00E92E34"/>
    <w:rsid w:val="00E95733"/>
    <w:rsid w:val="00EA05EF"/>
    <w:rsid w:val="00EA24F4"/>
    <w:rsid w:val="00EA2EBD"/>
    <w:rsid w:val="00EA3D62"/>
    <w:rsid w:val="00EA77C9"/>
    <w:rsid w:val="00EB663B"/>
    <w:rsid w:val="00EC1191"/>
    <w:rsid w:val="00EC23F3"/>
    <w:rsid w:val="00EC445C"/>
    <w:rsid w:val="00EC50E4"/>
    <w:rsid w:val="00EC5122"/>
    <w:rsid w:val="00EC6519"/>
    <w:rsid w:val="00ED1CD0"/>
    <w:rsid w:val="00EE0A2F"/>
    <w:rsid w:val="00EE13D1"/>
    <w:rsid w:val="00EE4300"/>
    <w:rsid w:val="00EE47E0"/>
    <w:rsid w:val="00EF00DC"/>
    <w:rsid w:val="00EF3648"/>
    <w:rsid w:val="00F077CD"/>
    <w:rsid w:val="00F14E79"/>
    <w:rsid w:val="00F17845"/>
    <w:rsid w:val="00F218CF"/>
    <w:rsid w:val="00F263F0"/>
    <w:rsid w:val="00F267C8"/>
    <w:rsid w:val="00F26BE3"/>
    <w:rsid w:val="00F317E6"/>
    <w:rsid w:val="00F3289B"/>
    <w:rsid w:val="00F35E4A"/>
    <w:rsid w:val="00F36D82"/>
    <w:rsid w:val="00F3721C"/>
    <w:rsid w:val="00F37692"/>
    <w:rsid w:val="00F42B69"/>
    <w:rsid w:val="00F43B6F"/>
    <w:rsid w:val="00F44D8F"/>
    <w:rsid w:val="00F45847"/>
    <w:rsid w:val="00F47111"/>
    <w:rsid w:val="00F51AF8"/>
    <w:rsid w:val="00F53615"/>
    <w:rsid w:val="00F53E4F"/>
    <w:rsid w:val="00F55389"/>
    <w:rsid w:val="00F630F3"/>
    <w:rsid w:val="00F6508E"/>
    <w:rsid w:val="00F65692"/>
    <w:rsid w:val="00F65E55"/>
    <w:rsid w:val="00F70642"/>
    <w:rsid w:val="00F7469C"/>
    <w:rsid w:val="00F74806"/>
    <w:rsid w:val="00F74B70"/>
    <w:rsid w:val="00F76187"/>
    <w:rsid w:val="00F7784E"/>
    <w:rsid w:val="00F8198D"/>
    <w:rsid w:val="00F824BA"/>
    <w:rsid w:val="00F84FED"/>
    <w:rsid w:val="00F85C7B"/>
    <w:rsid w:val="00F902DA"/>
    <w:rsid w:val="00F9141F"/>
    <w:rsid w:val="00F93311"/>
    <w:rsid w:val="00F97942"/>
    <w:rsid w:val="00FA23A9"/>
    <w:rsid w:val="00FA5292"/>
    <w:rsid w:val="00FA631D"/>
    <w:rsid w:val="00FA68C0"/>
    <w:rsid w:val="00FB0B06"/>
    <w:rsid w:val="00FB1B46"/>
    <w:rsid w:val="00FB69D5"/>
    <w:rsid w:val="00FC77A1"/>
    <w:rsid w:val="00FD07E9"/>
    <w:rsid w:val="00FD46DC"/>
    <w:rsid w:val="00FE18F6"/>
    <w:rsid w:val="00FE3678"/>
    <w:rsid w:val="00FE545B"/>
    <w:rsid w:val="00FE76B9"/>
    <w:rsid w:val="00FE7A38"/>
    <w:rsid w:val="00FF5E66"/>
    <w:rsid w:val="00FF614B"/>
    <w:rsid w:val="00FF6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uiPriority w:val="99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Normal (Web)"/>
    <w:basedOn w:val="a0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7B0E0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B0E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uiPriority w:val="99"/>
    <w:rsid w:val="007B0E0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5">
    <w:name w:val="List Paragraph"/>
    <w:basedOn w:val="a0"/>
    <w:uiPriority w:val="99"/>
    <w:qFormat/>
    <w:rsid w:val="00044577"/>
    <w:pPr>
      <w:ind w:left="720"/>
    </w:pPr>
  </w:style>
  <w:style w:type="paragraph" w:customStyle="1" w:styleId="a6">
    <w:name w:val="Нормальный"/>
    <w:uiPriority w:val="99"/>
    <w:rsid w:val="00297EB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header"/>
    <w:basedOn w:val="a0"/>
    <w:link w:val="a8"/>
    <w:uiPriority w:val="99"/>
    <w:rsid w:val="001C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1C59AD"/>
    <w:rPr>
      <w:rFonts w:ascii="Times New Roman" w:hAnsi="Times New Roman" w:cs="Times New Roman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semiHidden/>
    <w:rsid w:val="001C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locked/>
    <w:rsid w:val="001C59AD"/>
    <w:rPr>
      <w:rFonts w:ascii="Times New Roman" w:hAnsi="Times New Roman" w:cs="Times New Roman"/>
      <w:sz w:val="22"/>
      <w:szCs w:val="22"/>
      <w:lang w:eastAsia="en-US"/>
    </w:rPr>
  </w:style>
  <w:style w:type="table" w:styleId="ab">
    <w:name w:val="Table Grid"/>
    <w:basedOn w:val="a2"/>
    <w:uiPriority w:val="59"/>
    <w:rsid w:val="00CF750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1."/>
    <w:basedOn w:val="a0"/>
    <w:uiPriority w:val="99"/>
    <w:rsid w:val="00B03FC4"/>
    <w:pPr>
      <w:numPr>
        <w:numId w:val="1"/>
      </w:numPr>
      <w:spacing w:after="0" w:line="240" w:lineRule="auto"/>
    </w:pPr>
    <w:rPr>
      <w:rFonts w:eastAsia="Times New Roman"/>
      <w:sz w:val="26"/>
      <w:szCs w:val="26"/>
      <w:lang w:eastAsia="ru-RU"/>
    </w:rPr>
  </w:style>
  <w:style w:type="paragraph" w:customStyle="1" w:styleId="11">
    <w:name w:val="Стиль 1.1."/>
    <w:basedOn w:val="a0"/>
    <w:uiPriority w:val="99"/>
    <w:rsid w:val="00B03FC4"/>
    <w:pPr>
      <w:numPr>
        <w:ilvl w:val="1"/>
        <w:numId w:val="1"/>
      </w:numPr>
      <w:spacing w:after="0" w:line="240" w:lineRule="auto"/>
    </w:pPr>
    <w:rPr>
      <w:rFonts w:eastAsia="Times New Roman"/>
      <w:sz w:val="26"/>
      <w:szCs w:val="26"/>
      <w:lang w:eastAsia="ru-RU"/>
    </w:rPr>
  </w:style>
  <w:style w:type="paragraph" w:customStyle="1" w:styleId="111">
    <w:name w:val="Стиль 1.1.1."/>
    <w:basedOn w:val="a0"/>
    <w:uiPriority w:val="99"/>
    <w:rsid w:val="00B03FC4"/>
    <w:pPr>
      <w:numPr>
        <w:ilvl w:val="2"/>
        <w:numId w:val="1"/>
      </w:numPr>
      <w:spacing w:after="0" w:line="240" w:lineRule="auto"/>
    </w:pPr>
    <w:rPr>
      <w:rFonts w:eastAsia="Times New Roman"/>
      <w:sz w:val="26"/>
      <w:szCs w:val="26"/>
      <w:lang w:eastAsia="ru-RU"/>
    </w:rPr>
  </w:style>
  <w:style w:type="paragraph" w:customStyle="1" w:styleId="1111">
    <w:name w:val="Стиль 1.1.1.1."/>
    <w:basedOn w:val="a0"/>
    <w:uiPriority w:val="99"/>
    <w:rsid w:val="00B03FC4"/>
    <w:pPr>
      <w:numPr>
        <w:ilvl w:val="3"/>
        <w:numId w:val="1"/>
      </w:numPr>
      <w:spacing w:after="0" w:line="240" w:lineRule="auto"/>
    </w:pPr>
    <w:rPr>
      <w:rFonts w:eastAsia="Times New Roman"/>
      <w:sz w:val="26"/>
      <w:szCs w:val="26"/>
      <w:lang w:eastAsia="ru-RU"/>
    </w:rPr>
  </w:style>
  <w:style w:type="paragraph" w:customStyle="1" w:styleId="10">
    <w:name w:val="Стиль ппп_1)"/>
    <w:basedOn w:val="a0"/>
    <w:uiPriority w:val="99"/>
    <w:rsid w:val="00B03FC4"/>
    <w:pPr>
      <w:numPr>
        <w:ilvl w:val="4"/>
        <w:numId w:val="1"/>
      </w:numPr>
      <w:spacing w:after="0" w:line="240" w:lineRule="auto"/>
    </w:pPr>
    <w:rPr>
      <w:rFonts w:eastAsia="Times New Roman"/>
      <w:sz w:val="26"/>
      <w:szCs w:val="26"/>
      <w:lang w:eastAsia="ru-RU"/>
    </w:rPr>
  </w:style>
  <w:style w:type="paragraph" w:customStyle="1" w:styleId="a">
    <w:name w:val="Стиль ппп_а)"/>
    <w:basedOn w:val="a0"/>
    <w:uiPriority w:val="99"/>
    <w:rsid w:val="00B03FC4"/>
    <w:pPr>
      <w:numPr>
        <w:ilvl w:val="5"/>
        <w:numId w:val="1"/>
      </w:numPr>
      <w:spacing w:after="0" w:line="240" w:lineRule="auto"/>
    </w:pPr>
    <w:rPr>
      <w:rFonts w:eastAsia="Times New Roman"/>
      <w:sz w:val="26"/>
      <w:szCs w:val="26"/>
      <w:lang w:eastAsia="ru-RU"/>
    </w:rPr>
  </w:style>
  <w:style w:type="paragraph" w:styleId="ac">
    <w:name w:val="Body Text Indent"/>
    <w:basedOn w:val="a0"/>
    <w:link w:val="ad"/>
    <w:uiPriority w:val="99"/>
    <w:rsid w:val="00934E2C"/>
    <w:pPr>
      <w:spacing w:after="0" w:line="240" w:lineRule="auto"/>
      <w:ind w:firstLine="900"/>
      <w:jc w:val="left"/>
    </w:pPr>
    <w:rPr>
      <w:rFonts w:eastAsia="Times New Roman"/>
      <w:lang w:eastAsia="ru-RU"/>
    </w:rPr>
  </w:style>
  <w:style w:type="character" w:customStyle="1" w:styleId="ad">
    <w:name w:val="Основной текст с отступом Знак"/>
    <w:basedOn w:val="a1"/>
    <w:link w:val="ac"/>
    <w:uiPriority w:val="99"/>
    <w:locked/>
    <w:rsid w:val="00934E2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uiPriority w:val="99"/>
    <w:rsid w:val="00934E2C"/>
    <w:pPr>
      <w:spacing w:after="0" w:line="240" w:lineRule="auto"/>
      <w:ind w:firstLine="900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locked/>
    <w:rsid w:val="00934E2C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0"/>
    <w:link w:val="af"/>
    <w:uiPriority w:val="99"/>
    <w:semiHidden/>
    <w:unhideWhenUsed/>
    <w:rsid w:val="00B62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B626E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51C42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paragraph" w:styleId="af0">
    <w:name w:val="annotation text"/>
    <w:aliases w:val="!Равноширинный текст документа"/>
    <w:basedOn w:val="a0"/>
    <w:link w:val="af1"/>
    <w:rsid w:val="00751C42"/>
    <w:pPr>
      <w:spacing w:after="0" w:line="240" w:lineRule="auto"/>
      <w:ind w:firstLine="567"/>
    </w:pPr>
    <w:rPr>
      <w:rFonts w:ascii="Courier" w:eastAsia="Times New Roman" w:hAnsi="Courier"/>
      <w:sz w:val="22"/>
      <w:szCs w:val="20"/>
      <w:lang w:eastAsia="ru-RU"/>
    </w:rPr>
  </w:style>
  <w:style w:type="character" w:customStyle="1" w:styleId="af1">
    <w:name w:val="Текст примечания Знак"/>
    <w:aliases w:val="!Равноширинный текст документа Знак"/>
    <w:basedOn w:val="a1"/>
    <w:link w:val="af0"/>
    <w:rsid w:val="00751C42"/>
    <w:rPr>
      <w:rFonts w:ascii="Courier" w:eastAsia="Times New Roman" w:hAnsi="Courier"/>
      <w:sz w:val="22"/>
    </w:rPr>
  </w:style>
  <w:style w:type="character" w:customStyle="1" w:styleId="ConsPlusNormal1">
    <w:name w:val="ConsPlusNormal1"/>
    <w:link w:val="ConsPlusNormal"/>
    <w:locked/>
    <w:rsid w:val="00751C42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station252</dc:creator>
  <cp:lastModifiedBy>ПК</cp:lastModifiedBy>
  <cp:revision>9</cp:revision>
  <cp:lastPrinted>2024-12-11T01:46:00Z</cp:lastPrinted>
  <dcterms:created xsi:type="dcterms:W3CDTF">2020-12-21T07:07:00Z</dcterms:created>
  <dcterms:modified xsi:type="dcterms:W3CDTF">2024-12-12T07:54:00Z</dcterms:modified>
</cp:coreProperties>
</file>